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A41" w:rsidRPr="00AC2B53" w:rsidRDefault="00A30011" w:rsidP="00DA6BC0">
      <w:pPr>
        <w:pStyle w:val="Ttulo6"/>
        <w:spacing w:before="0" w:after="0"/>
        <w:jc w:val="center"/>
        <w:rPr>
          <w:rFonts w:asciiTheme="minorHAnsi" w:hAnsiTheme="minorHAnsi" w:cs="Arial"/>
          <w:caps/>
          <w:sz w:val="23"/>
          <w:szCs w:val="23"/>
          <w:u w:val="single"/>
        </w:rPr>
      </w:pPr>
      <w:r w:rsidRPr="00AC2B53">
        <w:rPr>
          <w:rFonts w:asciiTheme="minorHAnsi" w:hAnsiTheme="minorHAnsi" w:cs="Arial"/>
          <w:caps/>
          <w:sz w:val="23"/>
          <w:szCs w:val="23"/>
          <w:u w:val="single"/>
        </w:rPr>
        <w:t xml:space="preserve">PROJETO DE </w:t>
      </w:r>
      <w:r w:rsidR="00127A41" w:rsidRPr="00AC2B53">
        <w:rPr>
          <w:rFonts w:asciiTheme="minorHAnsi" w:hAnsiTheme="minorHAnsi" w:cs="Arial"/>
          <w:caps/>
          <w:sz w:val="23"/>
          <w:szCs w:val="23"/>
          <w:u w:val="single"/>
        </w:rPr>
        <w:t>LEI Nº</w:t>
      </w:r>
      <w:r w:rsidR="0093101F" w:rsidRPr="00AC2B53">
        <w:rPr>
          <w:rFonts w:asciiTheme="minorHAnsi" w:hAnsiTheme="minorHAnsi" w:cs="Arial"/>
          <w:caps/>
          <w:sz w:val="23"/>
          <w:szCs w:val="23"/>
          <w:u w:val="single"/>
        </w:rPr>
        <w:t xml:space="preserve">. </w:t>
      </w:r>
      <w:r w:rsidR="00C51B1F" w:rsidRPr="00AC2B53">
        <w:rPr>
          <w:rFonts w:asciiTheme="minorHAnsi" w:hAnsiTheme="minorHAnsi" w:cs="Arial"/>
          <w:caps/>
          <w:sz w:val="23"/>
          <w:szCs w:val="23"/>
          <w:u w:val="single"/>
        </w:rPr>
        <w:t>0</w:t>
      </w:r>
      <w:r w:rsidR="00A9278A" w:rsidRPr="00AC2B53">
        <w:rPr>
          <w:rFonts w:asciiTheme="minorHAnsi" w:hAnsiTheme="minorHAnsi" w:cs="Arial"/>
          <w:caps/>
          <w:sz w:val="23"/>
          <w:szCs w:val="23"/>
          <w:u w:val="single"/>
        </w:rPr>
        <w:t>4</w:t>
      </w:r>
      <w:r w:rsidR="007B3E4C">
        <w:rPr>
          <w:rFonts w:asciiTheme="minorHAnsi" w:hAnsiTheme="minorHAnsi" w:cs="Arial"/>
          <w:caps/>
          <w:sz w:val="23"/>
          <w:szCs w:val="23"/>
          <w:u w:val="single"/>
        </w:rPr>
        <w:t>8</w:t>
      </w:r>
      <w:bookmarkStart w:id="0" w:name="_GoBack"/>
      <w:bookmarkEnd w:id="0"/>
      <w:r w:rsidR="00840C3C" w:rsidRPr="00AC2B53">
        <w:rPr>
          <w:rFonts w:asciiTheme="minorHAnsi" w:hAnsiTheme="minorHAnsi" w:cs="Arial"/>
          <w:caps/>
          <w:sz w:val="23"/>
          <w:szCs w:val="23"/>
          <w:u w:val="single"/>
        </w:rPr>
        <w:t>/18</w:t>
      </w:r>
      <w:r w:rsidR="00E40EEE" w:rsidRPr="00AC2B53">
        <w:rPr>
          <w:rFonts w:asciiTheme="minorHAnsi" w:hAnsiTheme="minorHAnsi" w:cs="Arial"/>
          <w:caps/>
          <w:sz w:val="23"/>
          <w:szCs w:val="23"/>
          <w:u w:val="single"/>
        </w:rPr>
        <w:t xml:space="preserve">, de </w:t>
      </w:r>
      <w:r w:rsidR="00A9278A" w:rsidRPr="00AC2B53">
        <w:rPr>
          <w:rFonts w:asciiTheme="minorHAnsi" w:hAnsiTheme="minorHAnsi" w:cs="Arial"/>
          <w:caps/>
          <w:sz w:val="23"/>
          <w:szCs w:val="23"/>
          <w:u w:val="single"/>
        </w:rPr>
        <w:t>13</w:t>
      </w:r>
      <w:r w:rsidR="00097FE6" w:rsidRPr="00AC2B53">
        <w:rPr>
          <w:rFonts w:asciiTheme="minorHAnsi" w:hAnsiTheme="minorHAnsi" w:cs="Arial"/>
          <w:caps/>
          <w:sz w:val="23"/>
          <w:szCs w:val="23"/>
          <w:u w:val="single"/>
        </w:rPr>
        <w:t xml:space="preserve"> DE </w:t>
      </w:r>
      <w:r w:rsidR="00A9278A" w:rsidRPr="00AC2B53">
        <w:rPr>
          <w:rFonts w:asciiTheme="minorHAnsi" w:hAnsiTheme="minorHAnsi" w:cs="Arial"/>
          <w:caps/>
          <w:sz w:val="23"/>
          <w:szCs w:val="23"/>
          <w:u w:val="single"/>
        </w:rPr>
        <w:t>SETEMBRO</w:t>
      </w:r>
      <w:r w:rsidR="00774105" w:rsidRPr="00AC2B53">
        <w:rPr>
          <w:rFonts w:asciiTheme="minorHAnsi" w:hAnsiTheme="minorHAnsi" w:cs="Arial"/>
          <w:caps/>
          <w:sz w:val="23"/>
          <w:szCs w:val="23"/>
          <w:u w:val="single"/>
        </w:rPr>
        <w:t xml:space="preserve"> de </w:t>
      </w:r>
      <w:r w:rsidRPr="00AC2B53">
        <w:rPr>
          <w:rFonts w:asciiTheme="minorHAnsi" w:hAnsiTheme="minorHAnsi" w:cs="Arial"/>
          <w:caps/>
          <w:sz w:val="23"/>
          <w:szCs w:val="23"/>
          <w:u w:val="single"/>
        </w:rPr>
        <w:t>201</w:t>
      </w:r>
      <w:r w:rsidR="00097FE6" w:rsidRPr="00AC2B53">
        <w:rPr>
          <w:rFonts w:asciiTheme="minorHAnsi" w:hAnsiTheme="minorHAnsi" w:cs="Arial"/>
          <w:caps/>
          <w:sz w:val="23"/>
          <w:szCs w:val="23"/>
          <w:u w:val="single"/>
        </w:rPr>
        <w:t>8</w:t>
      </w:r>
    </w:p>
    <w:p w:rsidR="00E95F32" w:rsidRPr="00AC2B53" w:rsidRDefault="00E95F32" w:rsidP="00DA6BC0">
      <w:pPr>
        <w:pStyle w:val="Recuodecorpodetexto"/>
        <w:spacing w:after="0"/>
        <w:ind w:left="4200" w:firstLine="0"/>
        <w:rPr>
          <w:rFonts w:asciiTheme="minorHAnsi" w:hAnsiTheme="minorHAnsi" w:cs="Arial"/>
          <w:color w:val="auto"/>
          <w:sz w:val="23"/>
          <w:szCs w:val="23"/>
        </w:rPr>
      </w:pPr>
    </w:p>
    <w:p w:rsidR="00001D1B" w:rsidRPr="00AC2B53" w:rsidRDefault="00127A41" w:rsidP="00F13973">
      <w:pPr>
        <w:pStyle w:val="Recuodecorpodetexto"/>
        <w:spacing w:after="0"/>
        <w:ind w:left="4962" w:firstLine="0"/>
        <w:rPr>
          <w:rFonts w:asciiTheme="minorHAnsi" w:hAnsiTheme="minorHAnsi" w:cs="Arial"/>
          <w:color w:val="auto"/>
          <w:sz w:val="23"/>
          <w:szCs w:val="23"/>
        </w:rPr>
      </w:pPr>
      <w:r w:rsidRPr="00AC2B53">
        <w:rPr>
          <w:rFonts w:asciiTheme="minorHAnsi" w:hAnsiTheme="minorHAnsi" w:cs="Arial"/>
          <w:color w:val="auto"/>
          <w:sz w:val="23"/>
          <w:szCs w:val="23"/>
        </w:rPr>
        <w:t>Dispõe</w:t>
      </w:r>
      <w:r w:rsidR="00EA4D27" w:rsidRPr="00AC2B53">
        <w:rPr>
          <w:rFonts w:asciiTheme="minorHAnsi" w:hAnsiTheme="minorHAnsi" w:cs="Arial"/>
          <w:color w:val="auto"/>
          <w:sz w:val="23"/>
          <w:szCs w:val="23"/>
        </w:rPr>
        <w:t xml:space="preserve"> sobre </w:t>
      </w:r>
      <w:r w:rsidR="005C6B7E" w:rsidRPr="00AC2B53">
        <w:rPr>
          <w:rFonts w:asciiTheme="minorHAnsi" w:hAnsiTheme="minorHAnsi" w:cs="Arial"/>
          <w:color w:val="auto"/>
          <w:sz w:val="23"/>
          <w:szCs w:val="23"/>
        </w:rPr>
        <w:t xml:space="preserve">alteração </w:t>
      </w:r>
      <w:r w:rsidR="00E40EEE" w:rsidRPr="00AC2B53">
        <w:rPr>
          <w:rFonts w:asciiTheme="minorHAnsi" w:hAnsiTheme="minorHAnsi" w:cs="Arial"/>
          <w:color w:val="auto"/>
          <w:sz w:val="23"/>
          <w:szCs w:val="23"/>
        </w:rPr>
        <w:t>do</w:t>
      </w:r>
      <w:r w:rsidR="008C6CCF" w:rsidRPr="00AC2B53">
        <w:rPr>
          <w:rFonts w:asciiTheme="minorHAnsi" w:hAnsiTheme="minorHAnsi" w:cs="Arial"/>
          <w:color w:val="auto"/>
          <w:sz w:val="23"/>
          <w:szCs w:val="23"/>
        </w:rPr>
        <w:t xml:space="preserve">s artigos 25, </w:t>
      </w:r>
      <w:r w:rsidR="00E85BD7" w:rsidRPr="00AC2B53">
        <w:rPr>
          <w:rFonts w:asciiTheme="minorHAnsi" w:hAnsiTheme="minorHAnsi" w:cs="Arial"/>
          <w:color w:val="auto"/>
          <w:sz w:val="23"/>
          <w:szCs w:val="23"/>
        </w:rPr>
        <w:t>27</w:t>
      </w:r>
      <w:r w:rsidR="00D87E8D" w:rsidRPr="00AC2B53">
        <w:rPr>
          <w:rFonts w:asciiTheme="minorHAnsi" w:hAnsiTheme="minorHAnsi" w:cs="Arial"/>
          <w:color w:val="auto"/>
          <w:sz w:val="23"/>
          <w:szCs w:val="23"/>
        </w:rPr>
        <w:t xml:space="preserve">, </w:t>
      </w:r>
      <w:r w:rsidR="00D934B1" w:rsidRPr="00AC2B53">
        <w:rPr>
          <w:rFonts w:asciiTheme="minorHAnsi" w:hAnsiTheme="minorHAnsi" w:cs="Arial"/>
          <w:color w:val="auto"/>
          <w:sz w:val="23"/>
          <w:szCs w:val="23"/>
        </w:rPr>
        <w:t>Anexos</w:t>
      </w:r>
      <w:r w:rsidR="00EA4D27" w:rsidRPr="00AC2B53">
        <w:rPr>
          <w:rFonts w:asciiTheme="minorHAnsi" w:hAnsiTheme="minorHAnsi" w:cs="Arial"/>
          <w:color w:val="auto"/>
          <w:sz w:val="23"/>
          <w:szCs w:val="23"/>
        </w:rPr>
        <w:t xml:space="preserve"> I-A</w:t>
      </w:r>
      <w:r w:rsidR="00E85BD7" w:rsidRPr="00AC2B53">
        <w:rPr>
          <w:rFonts w:asciiTheme="minorHAnsi" w:hAnsiTheme="minorHAnsi" w:cs="Arial"/>
          <w:color w:val="auto"/>
          <w:sz w:val="23"/>
          <w:szCs w:val="23"/>
        </w:rPr>
        <w:t xml:space="preserve"> e I-C, </w:t>
      </w:r>
      <w:r w:rsidR="00D87E8D" w:rsidRPr="00AC2B53">
        <w:rPr>
          <w:rFonts w:asciiTheme="minorHAnsi" w:hAnsiTheme="minorHAnsi" w:cs="Arial"/>
          <w:color w:val="auto"/>
          <w:sz w:val="23"/>
          <w:szCs w:val="23"/>
        </w:rPr>
        <w:t xml:space="preserve">todos </w:t>
      </w:r>
      <w:r w:rsidR="00E40EEE" w:rsidRPr="00AC2B53">
        <w:rPr>
          <w:rFonts w:asciiTheme="minorHAnsi" w:hAnsiTheme="minorHAnsi" w:cs="Arial"/>
          <w:color w:val="auto"/>
          <w:sz w:val="23"/>
          <w:szCs w:val="23"/>
        </w:rPr>
        <w:t>da Lei Municipal n° 4.453, de 25</w:t>
      </w:r>
      <w:r w:rsidR="005C6B7E" w:rsidRPr="00AC2B53">
        <w:rPr>
          <w:rFonts w:asciiTheme="minorHAnsi" w:hAnsiTheme="minorHAnsi" w:cs="Arial"/>
          <w:color w:val="auto"/>
          <w:sz w:val="23"/>
          <w:szCs w:val="23"/>
        </w:rPr>
        <w:t xml:space="preserve"> de </w:t>
      </w:r>
      <w:r w:rsidR="00E40EEE" w:rsidRPr="00AC2B53">
        <w:rPr>
          <w:rFonts w:asciiTheme="minorHAnsi" w:hAnsiTheme="minorHAnsi" w:cs="Arial"/>
          <w:color w:val="auto"/>
          <w:sz w:val="23"/>
          <w:szCs w:val="23"/>
        </w:rPr>
        <w:t>janeir</w:t>
      </w:r>
      <w:r w:rsidR="005C6B7E" w:rsidRPr="00AC2B53">
        <w:rPr>
          <w:rFonts w:asciiTheme="minorHAnsi" w:hAnsiTheme="minorHAnsi" w:cs="Arial"/>
          <w:color w:val="auto"/>
          <w:sz w:val="23"/>
          <w:szCs w:val="23"/>
        </w:rPr>
        <w:t>o de 201</w:t>
      </w:r>
      <w:r w:rsidR="00E40EEE" w:rsidRPr="00AC2B53">
        <w:rPr>
          <w:rFonts w:asciiTheme="minorHAnsi" w:hAnsiTheme="minorHAnsi" w:cs="Arial"/>
          <w:color w:val="auto"/>
          <w:sz w:val="23"/>
          <w:szCs w:val="23"/>
        </w:rPr>
        <w:t>6</w:t>
      </w:r>
      <w:r w:rsidR="00E85BD7" w:rsidRPr="00AC2B53">
        <w:rPr>
          <w:rFonts w:asciiTheme="minorHAnsi" w:hAnsiTheme="minorHAnsi" w:cs="Arial"/>
          <w:color w:val="auto"/>
          <w:sz w:val="23"/>
          <w:szCs w:val="23"/>
        </w:rPr>
        <w:t xml:space="preserve">, do </w:t>
      </w:r>
      <w:r w:rsidR="00D934B1" w:rsidRPr="00AC2B53">
        <w:rPr>
          <w:rFonts w:asciiTheme="minorHAnsi" w:hAnsiTheme="minorHAnsi" w:cs="Arial"/>
          <w:color w:val="auto"/>
          <w:sz w:val="23"/>
          <w:szCs w:val="23"/>
        </w:rPr>
        <w:t>Plano de Classificação de Cargos, Carreira e Remuneração dos Servidores do Quadro Geral da Administração Direta do Poder Executivo do Município de Arapongas</w:t>
      </w:r>
      <w:r w:rsidR="005C6B7E" w:rsidRPr="00AC2B53">
        <w:rPr>
          <w:rFonts w:asciiTheme="minorHAnsi" w:hAnsiTheme="minorHAnsi" w:cs="Arial"/>
          <w:color w:val="auto"/>
          <w:sz w:val="23"/>
          <w:szCs w:val="23"/>
        </w:rPr>
        <w:t xml:space="preserve"> </w:t>
      </w:r>
      <w:r w:rsidR="0031007A" w:rsidRPr="00AC2B53">
        <w:rPr>
          <w:rFonts w:asciiTheme="minorHAnsi" w:hAnsiTheme="minorHAnsi" w:cs="Arial"/>
          <w:color w:val="auto"/>
          <w:sz w:val="23"/>
          <w:szCs w:val="23"/>
        </w:rPr>
        <w:t>e dá outras providências</w:t>
      </w:r>
      <w:r w:rsidRPr="00AC2B53">
        <w:rPr>
          <w:rFonts w:asciiTheme="minorHAnsi" w:hAnsiTheme="minorHAnsi" w:cs="Arial"/>
          <w:color w:val="auto"/>
          <w:sz w:val="23"/>
          <w:szCs w:val="23"/>
        </w:rPr>
        <w:t>.</w:t>
      </w:r>
    </w:p>
    <w:p w:rsidR="00D87E8D" w:rsidRPr="00AC2B53" w:rsidRDefault="00D87E8D" w:rsidP="00D87E8D">
      <w:pPr>
        <w:jc w:val="both"/>
        <w:rPr>
          <w:rFonts w:asciiTheme="minorHAnsi" w:hAnsiTheme="minorHAnsi" w:cs="Arial"/>
          <w:sz w:val="23"/>
          <w:szCs w:val="23"/>
        </w:rPr>
      </w:pPr>
    </w:p>
    <w:p w:rsidR="008C6CCF" w:rsidRPr="00AC2B53" w:rsidRDefault="00E40EEE" w:rsidP="008C6CCF">
      <w:pPr>
        <w:spacing w:line="276" w:lineRule="auto"/>
        <w:jc w:val="both"/>
        <w:rPr>
          <w:rFonts w:asciiTheme="minorHAnsi" w:hAnsiTheme="minorHAnsi" w:cs="Arial"/>
          <w:sz w:val="23"/>
          <w:szCs w:val="23"/>
        </w:rPr>
      </w:pPr>
      <w:r w:rsidRPr="00AC2B53">
        <w:rPr>
          <w:rFonts w:asciiTheme="minorHAnsi" w:hAnsiTheme="minorHAnsi" w:cs="Arial"/>
          <w:b/>
          <w:sz w:val="23"/>
          <w:szCs w:val="23"/>
        </w:rPr>
        <w:t xml:space="preserve"> </w:t>
      </w:r>
      <w:r w:rsidRPr="00AC2B53">
        <w:rPr>
          <w:rFonts w:asciiTheme="minorHAnsi" w:hAnsiTheme="minorHAnsi" w:cs="Arial"/>
          <w:b/>
          <w:sz w:val="23"/>
          <w:szCs w:val="23"/>
        </w:rPr>
        <w:tab/>
      </w:r>
      <w:r w:rsidRPr="00AC2B53">
        <w:rPr>
          <w:rFonts w:asciiTheme="minorHAnsi" w:hAnsiTheme="minorHAnsi" w:cs="Arial"/>
          <w:b/>
          <w:sz w:val="23"/>
          <w:szCs w:val="23"/>
        </w:rPr>
        <w:tab/>
      </w:r>
      <w:r w:rsidR="00ED38C1" w:rsidRPr="00AC2B53">
        <w:rPr>
          <w:rFonts w:asciiTheme="minorHAnsi" w:hAnsiTheme="minorHAnsi" w:cs="Arial"/>
          <w:b/>
          <w:sz w:val="23"/>
          <w:szCs w:val="23"/>
        </w:rPr>
        <w:t xml:space="preserve">Art. 1º. </w:t>
      </w:r>
      <w:r w:rsidR="008C6CCF" w:rsidRPr="00AC2B53">
        <w:rPr>
          <w:rFonts w:asciiTheme="minorHAnsi" w:hAnsiTheme="minorHAnsi" w:cs="Arial"/>
          <w:sz w:val="23"/>
          <w:szCs w:val="23"/>
        </w:rPr>
        <w:t xml:space="preserve">Fica revogado o inciso XI, do </w:t>
      </w:r>
      <w:r w:rsidR="00ED38C1" w:rsidRPr="00AC2B53">
        <w:rPr>
          <w:rFonts w:asciiTheme="minorHAnsi" w:hAnsiTheme="minorHAnsi" w:cs="Arial"/>
          <w:sz w:val="23"/>
          <w:szCs w:val="23"/>
        </w:rPr>
        <w:t>artigo</w:t>
      </w:r>
      <w:r w:rsidR="008C6CCF" w:rsidRPr="00AC2B53">
        <w:rPr>
          <w:rFonts w:asciiTheme="minorHAnsi" w:hAnsiTheme="minorHAnsi" w:cs="Arial"/>
          <w:sz w:val="23"/>
          <w:szCs w:val="23"/>
        </w:rPr>
        <w:t xml:space="preserve"> 25</w:t>
      </w:r>
      <w:r w:rsidR="00ED38C1" w:rsidRPr="00AC2B53">
        <w:rPr>
          <w:rFonts w:asciiTheme="minorHAnsi" w:hAnsiTheme="minorHAnsi" w:cs="Arial"/>
          <w:sz w:val="23"/>
          <w:szCs w:val="23"/>
        </w:rPr>
        <w:t>, da Lei Municipal 4.453, de 25 de janeiro de 2016</w:t>
      </w:r>
      <w:r w:rsidR="008C6CCF" w:rsidRPr="00AC2B53">
        <w:rPr>
          <w:rFonts w:asciiTheme="minorHAnsi" w:hAnsiTheme="minorHAnsi" w:cs="Arial"/>
          <w:sz w:val="23"/>
          <w:szCs w:val="23"/>
        </w:rPr>
        <w:t>.</w:t>
      </w:r>
    </w:p>
    <w:p w:rsidR="00840C3C" w:rsidRPr="00AC2B53" w:rsidRDefault="00840C3C" w:rsidP="008C6CCF">
      <w:pPr>
        <w:spacing w:line="276" w:lineRule="auto"/>
        <w:jc w:val="both"/>
        <w:rPr>
          <w:rFonts w:asciiTheme="minorHAnsi" w:hAnsiTheme="minorHAnsi" w:cs="Arial"/>
          <w:sz w:val="20"/>
          <w:szCs w:val="20"/>
        </w:rPr>
      </w:pPr>
    </w:p>
    <w:p w:rsidR="00E40EEE" w:rsidRPr="00AC2B53" w:rsidRDefault="00ED38C1" w:rsidP="00DA6BC0">
      <w:pPr>
        <w:spacing w:line="276" w:lineRule="auto"/>
        <w:jc w:val="both"/>
        <w:rPr>
          <w:rFonts w:asciiTheme="minorHAnsi" w:hAnsiTheme="minorHAnsi" w:cs="Arial"/>
          <w:sz w:val="23"/>
          <w:szCs w:val="23"/>
        </w:rPr>
      </w:pPr>
      <w:r w:rsidRPr="00AC2B53">
        <w:rPr>
          <w:rFonts w:asciiTheme="minorHAnsi" w:hAnsiTheme="minorHAnsi" w:cs="Arial"/>
          <w:b/>
          <w:sz w:val="23"/>
          <w:szCs w:val="23"/>
        </w:rPr>
        <w:t xml:space="preserve"> </w:t>
      </w:r>
      <w:r w:rsidRPr="00AC2B53">
        <w:rPr>
          <w:rFonts w:asciiTheme="minorHAnsi" w:hAnsiTheme="minorHAnsi" w:cs="Arial"/>
          <w:b/>
          <w:sz w:val="23"/>
          <w:szCs w:val="23"/>
        </w:rPr>
        <w:tab/>
      </w:r>
      <w:r w:rsidRPr="00AC2B53">
        <w:rPr>
          <w:rFonts w:asciiTheme="minorHAnsi" w:hAnsiTheme="minorHAnsi" w:cs="Arial"/>
          <w:b/>
          <w:sz w:val="23"/>
          <w:szCs w:val="23"/>
        </w:rPr>
        <w:tab/>
      </w:r>
      <w:r w:rsidR="008C6CCF" w:rsidRPr="00AC2B53">
        <w:rPr>
          <w:rFonts w:asciiTheme="minorHAnsi" w:hAnsiTheme="minorHAnsi" w:cs="Arial"/>
          <w:b/>
          <w:sz w:val="23"/>
          <w:szCs w:val="23"/>
        </w:rPr>
        <w:t>Art. 2</w:t>
      </w:r>
      <w:r w:rsidR="00127A41" w:rsidRPr="00AC2B53">
        <w:rPr>
          <w:rFonts w:asciiTheme="minorHAnsi" w:hAnsiTheme="minorHAnsi" w:cs="Arial"/>
          <w:b/>
          <w:sz w:val="23"/>
          <w:szCs w:val="23"/>
        </w:rPr>
        <w:t>º.</w:t>
      </w:r>
      <w:r w:rsidR="0059612F" w:rsidRPr="00AC2B53">
        <w:rPr>
          <w:rFonts w:asciiTheme="minorHAnsi" w:hAnsiTheme="minorHAnsi" w:cs="Arial"/>
          <w:b/>
          <w:sz w:val="23"/>
          <w:szCs w:val="23"/>
        </w:rPr>
        <w:t xml:space="preserve"> </w:t>
      </w:r>
      <w:r w:rsidR="00C00D45" w:rsidRPr="00AC2B53">
        <w:rPr>
          <w:rFonts w:asciiTheme="minorHAnsi" w:hAnsiTheme="minorHAnsi" w:cs="Arial"/>
          <w:sz w:val="23"/>
          <w:szCs w:val="23"/>
        </w:rPr>
        <w:t>O artigo</w:t>
      </w:r>
      <w:r w:rsidR="00E40EEE" w:rsidRPr="00AC2B53">
        <w:rPr>
          <w:rFonts w:asciiTheme="minorHAnsi" w:hAnsiTheme="minorHAnsi" w:cs="Arial"/>
          <w:sz w:val="23"/>
          <w:szCs w:val="23"/>
        </w:rPr>
        <w:t xml:space="preserve"> 2</w:t>
      </w:r>
      <w:r w:rsidR="0018185C" w:rsidRPr="00AC2B53">
        <w:rPr>
          <w:rFonts w:asciiTheme="minorHAnsi" w:hAnsiTheme="minorHAnsi" w:cs="Arial"/>
          <w:sz w:val="23"/>
          <w:szCs w:val="23"/>
        </w:rPr>
        <w:t>7</w:t>
      </w:r>
      <w:r w:rsidR="00E40EEE" w:rsidRPr="00AC2B53">
        <w:rPr>
          <w:rFonts w:asciiTheme="minorHAnsi" w:hAnsiTheme="minorHAnsi" w:cs="Arial"/>
          <w:sz w:val="23"/>
          <w:szCs w:val="23"/>
        </w:rPr>
        <w:t xml:space="preserve">, </w:t>
      </w:r>
      <w:r w:rsidR="0018185C" w:rsidRPr="00AC2B53">
        <w:rPr>
          <w:rFonts w:asciiTheme="minorHAnsi" w:hAnsiTheme="minorHAnsi" w:cs="Arial"/>
          <w:sz w:val="23"/>
          <w:szCs w:val="23"/>
        </w:rPr>
        <w:t>parágrafo 5º</w:t>
      </w:r>
      <w:r w:rsidR="00E85BD7" w:rsidRPr="00AC2B53">
        <w:rPr>
          <w:rFonts w:asciiTheme="minorHAnsi" w:hAnsiTheme="minorHAnsi" w:cs="Arial"/>
          <w:sz w:val="23"/>
          <w:szCs w:val="23"/>
        </w:rPr>
        <w:t>,</w:t>
      </w:r>
      <w:r w:rsidR="00E40EEE" w:rsidRPr="00AC2B53">
        <w:rPr>
          <w:rFonts w:asciiTheme="minorHAnsi" w:hAnsiTheme="minorHAnsi" w:cs="Arial"/>
          <w:sz w:val="23"/>
          <w:szCs w:val="23"/>
        </w:rPr>
        <w:t xml:space="preserve"> </w:t>
      </w:r>
      <w:r w:rsidR="00C00D45" w:rsidRPr="00AC2B53">
        <w:rPr>
          <w:rFonts w:asciiTheme="minorHAnsi" w:hAnsiTheme="minorHAnsi" w:cs="Arial"/>
          <w:sz w:val="23"/>
          <w:szCs w:val="23"/>
        </w:rPr>
        <w:t>da Lei</w:t>
      </w:r>
      <w:r w:rsidR="007042D9" w:rsidRPr="00AC2B53">
        <w:rPr>
          <w:rFonts w:asciiTheme="minorHAnsi" w:hAnsiTheme="minorHAnsi" w:cs="Arial"/>
          <w:sz w:val="23"/>
          <w:szCs w:val="23"/>
        </w:rPr>
        <w:t xml:space="preserve"> Municipal</w:t>
      </w:r>
      <w:r w:rsidR="00C00D45" w:rsidRPr="00AC2B53">
        <w:rPr>
          <w:rFonts w:asciiTheme="minorHAnsi" w:hAnsiTheme="minorHAnsi" w:cs="Arial"/>
          <w:sz w:val="23"/>
          <w:szCs w:val="23"/>
        </w:rPr>
        <w:t xml:space="preserve"> 4.453, de 25 de janeiro de 2016</w:t>
      </w:r>
      <w:r w:rsidR="00E40EEE" w:rsidRPr="00AC2B53">
        <w:rPr>
          <w:rFonts w:asciiTheme="minorHAnsi" w:hAnsiTheme="minorHAnsi" w:cs="Arial"/>
          <w:sz w:val="23"/>
          <w:szCs w:val="23"/>
        </w:rPr>
        <w:t>, passa a vigorar com a seguinte redação:</w:t>
      </w:r>
    </w:p>
    <w:p w:rsidR="00C43BDE" w:rsidRPr="00AC2B53" w:rsidRDefault="00C43BDE" w:rsidP="0018185C">
      <w:pPr>
        <w:spacing w:line="276" w:lineRule="auto"/>
        <w:ind w:left="1416"/>
        <w:jc w:val="both"/>
        <w:rPr>
          <w:rFonts w:asciiTheme="minorHAnsi" w:hAnsiTheme="minorHAnsi" w:cs="Arial"/>
          <w:b/>
          <w:sz w:val="16"/>
          <w:szCs w:val="16"/>
        </w:rPr>
      </w:pPr>
    </w:p>
    <w:p w:rsidR="006C6927" w:rsidRPr="00AC2B53" w:rsidRDefault="0018185C" w:rsidP="0018185C">
      <w:pPr>
        <w:spacing w:line="276" w:lineRule="auto"/>
        <w:ind w:left="1416"/>
        <w:jc w:val="both"/>
        <w:rPr>
          <w:rFonts w:asciiTheme="minorHAnsi" w:hAnsiTheme="minorHAnsi" w:cs="Arial"/>
          <w:sz w:val="23"/>
          <w:szCs w:val="23"/>
        </w:rPr>
      </w:pPr>
      <w:r w:rsidRPr="00AC2B53">
        <w:rPr>
          <w:rFonts w:asciiTheme="minorHAnsi" w:hAnsiTheme="minorHAnsi" w:cs="Arial"/>
          <w:b/>
          <w:sz w:val="23"/>
          <w:szCs w:val="23"/>
        </w:rPr>
        <w:t xml:space="preserve">“§ 5º </w:t>
      </w:r>
      <w:r w:rsidRPr="00AC2B53">
        <w:rPr>
          <w:rFonts w:asciiTheme="minorHAnsi" w:hAnsiTheme="minorHAnsi" w:cs="Arial"/>
          <w:sz w:val="23"/>
          <w:szCs w:val="23"/>
        </w:rPr>
        <w:t xml:space="preserve">O servidor em estágio probatório, aposentado, em licença para tratar de interesses particulares, ou afastado por motivo de saúde ou acidente de trabalho por mais de 01 (um) ano, não poderá ser promovido enquanto estiver nessa </w:t>
      </w:r>
      <w:proofErr w:type="gramStart"/>
      <w:r w:rsidRPr="00AC2B53">
        <w:rPr>
          <w:rFonts w:asciiTheme="minorHAnsi" w:hAnsiTheme="minorHAnsi" w:cs="Arial"/>
          <w:sz w:val="23"/>
          <w:szCs w:val="23"/>
        </w:rPr>
        <w:t>condição.”</w:t>
      </w:r>
      <w:proofErr w:type="gramEnd"/>
    </w:p>
    <w:p w:rsidR="00840C3C" w:rsidRPr="00AC2B53" w:rsidRDefault="00840C3C" w:rsidP="0018185C">
      <w:pPr>
        <w:spacing w:line="276" w:lineRule="auto"/>
        <w:ind w:left="1416"/>
        <w:jc w:val="both"/>
        <w:rPr>
          <w:rFonts w:asciiTheme="minorHAnsi" w:hAnsiTheme="minorHAnsi" w:cs="Arial"/>
          <w:sz w:val="20"/>
          <w:szCs w:val="20"/>
        </w:rPr>
      </w:pPr>
    </w:p>
    <w:p w:rsidR="00E85BD7" w:rsidRPr="00AC2B53" w:rsidRDefault="00C00D45" w:rsidP="00DA6BC0">
      <w:pPr>
        <w:spacing w:line="276" w:lineRule="auto"/>
        <w:jc w:val="both"/>
        <w:rPr>
          <w:rFonts w:asciiTheme="minorHAnsi" w:hAnsiTheme="minorHAnsi" w:cs="Arial"/>
          <w:sz w:val="23"/>
          <w:szCs w:val="23"/>
        </w:rPr>
      </w:pPr>
      <w:r w:rsidRPr="00AC2B53">
        <w:rPr>
          <w:rFonts w:asciiTheme="minorHAnsi" w:hAnsiTheme="minorHAnsi" w:cs="Arial"/>
          <w:b/>
          <w:sz w:val="23"/>
          <w:szCs w:val="23"/>
        </w:rPr>
        <w:t xml:space="preserve"> </w:t>
      </w:r>
      <w:r w:rsidRPr="00AC2B53">
        <w:rPr>
          <w:rFonts w:asciiTheme="minorHAnsi" w:hAnsiTheme="minorHAnsi" w:cs="Arial"/>
          <w:b/>
          <w:sz w:val="23"/>
          <w:szCs w:val="23"/>
        </w:rPr>
        <w:tab/>
      </w:r>
      <w:r w:rsidRPr="00AC2B53">
        <w:rPr>
          <w:rFonts w:asciiTheme="minorHAnsi" w:hAnsiTheme="minorHAnsi" w:cs="Arial"/>
          <w:b/>
          <w:sz w:val="23"/>
          <w:szCs w:val="23"/>
        </w:rPr>
        <w:tab/>
      </w:r>
      <w:r w:rsidR="008C6CCF" w:rsidRPr="00AC2B53">
        <w:rPr>
          <w:rFonts w:asciiTheme="minorHAnsi" w:hAnsiTheme="minorHAnsi" w:cs="Arial"/>
          <w:b/>
          <w:sz w:val="23"/>
          <w:szCs w:val="23"/>
        </w:rPr>
        <w:t>Art. 3</w:t>
      </w:r>
      <w:r w:rsidR="006C6927" w:rsidRPr="00AC2B53">
        <w:rPr>
          <w:rFonts w:asciiTheme="minorHAnsi" w:hAnsiTheme="minorHAnsi" w:cs="Arial"/>
          <w:b/>
          <w:sz w:val="23"/>
          <w:szCs w:val="23"/>
        </w:rPr>
        <w:t>°.</w:t>
      </w:r>
      <w:r w:rsidR="006C6927" w:rsidRPr="00AC2B53">
        <w:rPr>
          <w:rFonts w:asciiTheme="minorHAnsi" w:hAnsiTheme="minorHAnsi" w:cs="Arial"/>
          <w:sz w:val="23"/>
          <w:szCs w:val="23"/>
        </w:rPr>
        <w:t xml:space="preserve"> </w:t>
      </w:r>
      <w:r w:rsidR="00D760D7" w:rsidRPr="00AC2B53">
        <w:rPr>
          <w:rFonts w:asciiTheme="minorHAnsi" w:hAnsiTheme="minorHAnsi" w:cs="Arial"/>
          <w:sz w:val="23"/>
          <w:szCs w:val="23"/>
        </w:rPr>
        <w:t xml:space="preserve">Fica acrescido o número </w:t>
      </w:r>
      <w:r w:rsidR="00B85345" w:rsidRPr="00AC2B53">
        <w:rPr>
          <w:rFonts w:asciiTheme="minorHAnsi" w:hAnsiTheme="minorHAnsi" w:cs="Arial"/>
          <w:sz w:val="23"/>
          <w:szCs w:val="23"/>
        </w:rPr>
        <w:t>60 (sessenta)</w:t>
      </w:r>
      <w:r w:rsidR="00190C50" w:rsidRPr="00AC2B53">
        <w:rPr>
          <w:rFonts w:asciiTheme="minorHAnsi" w:hAnsiTheme="minorHAnsi" w:cs="Arial"/>
          <w:sz w:val="23"/>
          <w:szCs w:val="23"/>
        </w:rPr>
        <w:t xml:space="preserve"> de vagas para o c</w:t>
      </w:r>
      <w:r w:rsidR="00D760D7" w:rsidRPr="00AC2B53">
        <w:rPr>
          <w:rFonts w:asciiTheme="minorHAnsi" w:hAnsiTheme="minorHAnsi" w:cs="Arial"/>
          <w:sz w:val="23"/>
          <w:szCs w:val="23"/>
        </w:rPr>
        <w:t xml:space="preserve">argo de Operador de Máquina Automotiva de Grande Porte, </w:t>
      </w:r>
      <w:r w:rsidR="00190C50" w:rsidRPr="00AC2B53">
        <w:rPr>
          <w:rFonts w:asciiTheme="minorHAnsi" w:hAnsiTheme="minorHAnsi" w:cs="Arial"/>
          <w:sz w:val="23"/>
          <w:szCs w:val="23"/>
        </w:rPr>
        <w:t>que integra o ANEXO I-A</w:t>
      </w:r>
      <w:r w:rsidR="00F04138" w:rsidRPr="00AC2B53">
        <w:rPr>
          <w:rFonts w:asciiTheme="minorHAnsi" w:hAnsiTheme="minorHAnsi" w:cs="Arial"/>
          <w:sz w:val="23"/>
          <w:szCs w:val="23"/>
        </w:rPr>
        <w:t>.</w:t>
      </w:r>
    </w:p>
    <w:p w:rsidR="00840C3C" w:rsidRPr="00AC2B53" w:rsidRDefault="00840C3C" w:rsidP="00DA6BC0">
      <w:pPr>
        <w:spacing w:line="276" w:lineRule="auto"/>
        <w:jc w:val="both"/>
        <w:rPr>
          <w:rFonts w:asciiTheme="minorHAnsi" w:hAnsiTheme="minorHAnsi" w:cs="Arial"/>
          <w:sz w:val="20"/>
          <w:szCs w:val="20"/>
        </w:rPr>
      </w:pPr>
    </w:p>
    <w:p w:rsidR="00F04138" w:rsidRPr="00AC2B53" w:rsidRDefault="008C6CCF" w:rsidP="00F04138">
      <w:pPr>
        <w:spacing w:line="276" w:lineRule="auto"/>
        <w:ind w:firstLine="1418"/>
        <w:jc w:val="both"/>
        <w:rPr>
          <w:rFonts w:asciiTheme="minorHAnsi" w:hAnsiTheme="minorHAnsi" w:cs="Arial"/>
          <w:sz w:val="23"/>
          <w:szCs w:val="23"/>
        </w:rPr>
      </w:pPr>
      <w:r w:rsidRPr="00AC2B53">
        <w:rPr>
          <w:rFonts w:asciiTheme="minorHAnsi" w:hAnsiTheme="minorHAnsi" w:cs="Arial"/>
          <w:b/>
          <w:sz w:val="23"/>
          <w:szCs w:val="23"/>
        </w:rPr>
        <w:t>Art. 4</w:t>
      </w:r>
      <w:r w:rsidR="00F04138" w:rsidRPr="00AC2B53">
        <w:rPr>
          <w:rFonts w:asciiTheme="minorHAnsi" w:hAnsiTheme="minorHAnsi" w:cs="Arial"/>
          <w:b/>
          <w:sz w:val="23"/>
          <w:szCs w:val="23"/>
        </w:rPr>
        <w:t>º.</w:t>
      </w:r>
      <w:r w:rsidR="00F04138" w:rsidRPr="00AC2B53">
        <w:rPr>
          <w:rFonts w:asciiTheme="minorHAnsi" w:hAnsiTheme="minorHAnsi" w:cs="Arial"/>
          <w:sz w:val="23"/>
          <w:szCs w:val="23"/>
        </w:rPr>
        <w:t xml:space="preserve"> </w:t>
      </w:r>
      <w:r w:rsidR="00190C50" w:rsidRPr="00AC2B53">
        <w:rPr>
          <w:rFonts w:asciiTheme="minorHAnsi" w:hAnsiTheme="minorHAnsi" w:cs="Arial"/>
          <w:sz w:val="23"/>
          <w:szCs w:val="23"/>
        </w:rPr>
        <w:t xml:space="preserve">Fica suprimida a frase (em extinção) do cargo de </w:t>
      </w:r>
      <w:r w:rsidR="00C812B0" w:rsidRPr="00AC2B53">
        <w:rPr>
          <w:rFonts w:asciiTheme="minorHAnsi" w:hAnsiTheme="minorHAnsi" w:cs="Arial"/>
          <w:sz w:val="23"/>
          <w:szCs w:val="23"/>
        </w:rPr>
        <w:t>Auxiliar em Saúde Bucal,</w:t>
      </w:r>
      <w:r w:rsidR="00C43BDE" w:rsidRPr="00AC2B53">
        <w:rPr>
          <w:rFonts w:asciiTheme="minorHAnsi" w:hAnsiTheme="minorHAnsi" w:cs="Arial"/>
          <w:sz w:val="23"/>
          <w:szCs w:val="23"/>
        </w:rPr>
        <w:t xml:space="preserve"> </w:t>
      </w:r>
      <w:r w:rsidR="00190C50" w:rsidRPr="00AC2B53">
        <w:rPr>
          <w:rFonts w:asciiTheme="minorHAnsi" w:hAnsiTheme="minorHAnsi" w:cs="Arial"/>
          <w:sz w:val="23"/>
          <w:szCs w:val="23"/>
        </w:rPr>
        <w:t>que integra o ANEXO I-C</w:t>
      </w:r>
      <w:r w:rsidR="00C43BDE" w:rsidRPr="00AC2B53">
        <w:rPr>
          <w:rFonts w:asciiTheme="minorHAnsi" w:hAnsiTheme="minorHAnsi" w:cs="Arial"/>
          <w:sz w:val="23"/>
          <w:szCs w:val="23"/>
        </w:rPr>
        <w:t>, tornando a efeito a redação anterior</w:t>
      </w:r>
      <w:r w:rsidR="00190C50" w:rsidRPr="00AC2B53">
        <w:rPr>
          <w:rFonts w:asciiTheme="minorHAnsi" w:hAnsiTheme="minorHAnsi" w:cs="Arial"/>
          <w:sz w:val="23"/>
          <w:szCs w:val="23"/>
        </w:rPr>
        <w:t>.</w:t>
      </w:r>
    </w:p>
    <w:p w:rsidR="00840C3C" w:rsidRPr="00AC2B53" w:rsidRDefault="00840C3C" w:rsidP="00F04138">
      <w:pPr>
        <w:spacing w:line="276" w:lineRule="auto"/>
        <w:ind w:firstLine="1418"/>
        <w:jc w:val="both"/>
        <w:rPr>
          <w:rFonts w:asciiTheme="minorHAnsi" w:hAnsiTheme="minorHAnsi" w:cs="Arial"/>
          <w:sz w:val="20"/>
          <w:szCs w:val="20"/>
        </w:rPr>
      </w:pPr>
    </w:p>
    <w:p w:rsidR="00484480" w:rsidRPr="00AC2B53" w:rsidRDefault="00D316F7" w:rsidP="00484480">
      <w:pPr>
        <w:spacing w:line="276" w:lineRule="auto"/>
        <w:ind w:firstLine="1418"/>
        <w:jc w:val="both"/>
        <w:rPr>
          <w:rFonts w:asciiTheme="minorHAnsi" w:hAnsiTheme="minorHAnsi" w:cs="Arial"/>
        </w:rPr>
      </w:pPr>
      <w:r w:rsidRPr="00AC2B53">
        <w:rPr>
          <w:rFonts w:asciiTheme="minorHAnsi" w:hAnsiTheme="minorHAnsi" w:cs="Arial"/>
          <w:b/>
          <w:sz w:val="23"/>
          <w:szCs w:val="23"/>
        </w:rPr>
        <w:t>Art. 5º.</w:t>
      </w:r>
      <w:r w:rsidR="00484480" w:rsidRPr="00AC2B53">
        <w:rPr>
          <w:rFonts w:asciiTheme="minorHAnsi" w:hAnsiTheme="minorHAnsi" w:cs="Arial"/>
        </w:rPr>
        <w:t xml:space="preserve"> Fica incluído no ANEXO II, o cargo de Técnico em Vigilância Sanitária, com carga horária semanal de 30</w:t>
      </w:r>
      <w:r w:rsidR="00780C23" w:rsidRPr="00AC2B53">
        <w:rPr>
          <w:rFonts w:asciiTheme="minorHAnsi" w:hAnsiTheme="minorHAnsi" w:cs="Arial"/>
        </w:rPr>
        <w:t xml:space="preserve"> </w:t>
      </w:r>
      <w:r w:rsidR="00840C3C" w:rsidRPr="00AC2B53">
        <w:rPr>
          <w:rFonts w:asciiTheme="minorHAnsi" w:hAnsiTheme="minorHAnsi" w:cs="Arial"/>
        </w:rPr>
        <w:t>h, conforme segue:</w:t>
      </w:r>
    </w:p>
    <w:p w:rsidR="00840C3C" w:rsidRPr="00AC2B53" w:rsidRDefault="00840C3C" w:rsidP="00484480">
      <w:pPr>
        <w:spacing w:line="276" w:lineRule="auto"/>
        <w:ind w:firstLine="1418"/>
        <w:jc w:val="both"/>
        <w:rPr>
          <w:rFonts w:asciiTheme="minorHAnsi" w:hAnsiTheme="minorHAnsi" w:cs="Arial"/>
          <w:sz w:val="10"/>
          <w:szCs w:val="10"/>
        </w:rPr>
      </w:pPr>
    </w:p>
    <w:tbl>
      <w:tblPr>
        <w:tblStyle w:val="Tabelacomgrade"/>
        <w:tblW w:w="9067" w:type="dxa"/>
        <w:tblInd w:w="-5" w:type="dxa"/>
        <w:tblLook w:val="04A0" w:firstRow="1" w:lastRow="0" w:firstColumn="1" w:lastColumn="0" w:noHBand="0" w:noVBand="1"/>
      </w:tblPr>
      <w:tblGrid>
        <w:gridCol w:w="3261"/>
        <w:gridCol w:w="992"/>
        <w:gridCol w:w="2303"/>
        <w:gridCol w:w="1053"/>
        <w:gridCol w:w="1458"/>
      </w:tblGrid>
      <w:tr w:rsidR="00AC2B53" w:rsidRPr="00AC2B53" w:rsidTr="00AF7912">
        <w:tc>
          <w:tcPr>
            <w:tcW w:w="3261" w:type="dxa"/>
          </w:tcPr>
          <w:p w:rsidR="00780C23" w:rsidRPr="00AC2B53" w:rsidRDefault="00780C23" w:rsidP="00780C23">
            <w:pPr>
              <w:jc w:val="center"/>
              <w:rPr>
                <w:rFonts w:asciiTheme="minorHAnsi" w:hAnsiTheme="minorHAnsi" w:cs="Arial"/>
                <w:sz w:val="21"/>
                <w:szCs w:val="21"/>
              </w:rPr>
            </w:pPr>
            <w:r w:rsidRPr="00AC2B53">
              <w:rPr>
                <w:rFonts w:asciiTheme="minorHAnsi" w:hAnsiTheme="minorHAnsi" w:cs="Arial"/>
                <w:sz w:val="21"/>
                <w:szCs w:val="21"/>
              </w:rPr>
              <w:t>CARGO</w:t>
            </w:r>
          </w:p>
        </w:tc>
        <w:tc>
          <w:tcPr>
            <w:tcW w:w="992" w:type="dxa"/>
          </w:tcPr>
          <w:p w:rsidR="00780C23" w:rsidRPr="00AC2B53" w:rsidRDefault="00780C23" w:rsidP="00780C23">
            <w:pPr>
              <w:jc w:val="center"/>
              <w:rPr>
                <w:rFonts w:asciiTheme="minorHAnsi" w:hAnsiTheme="minorHAnsi" w:cs="Arial"/>
                <w:sz w:val="21"/>
                <w:szCs w:val="21"/>
              </w:rPr>
            </w:pPr>
            <w:r w:rsidRPr="00AC2B53">
              <w:rPr>
                <w:rFonts w:asciiTheme="minorHAnsi" w:hAnsiTheme="minorHAnsi" w:cs="Arial"/>
                <w:sz w:val="21"/>
                <w:szCs w:val="21"/>
              </w:rPr>
              <w:t>VAGAS</w:t>
            </w:r>
          </w:p>
        </w:tc>
        <w:tc>
          <w:tcPr>
            <w:tcW w:w="2303" w:type="dxa"/>
          </w:tcPr>
          <w:p w:rsidR="00780C23" w:rsidRPr="00AC2B53" w:rsidRDefault="00780C23" w:rsidP="00780C23">
            <w:pPr>
              <w:jc w:val="center"/>
              <w:rPr>
                <w:rFonts w:asciiTheme="minorHAnsi" w:hAnsiTheme="minorHAnsi" w:cs="Arial"/>
                <w:sz w:val="21"/>
                <w:szCs w:val="21"/>
              </w:rPr>
            </w:pPr>
            <w:r w:rsidRPr="00AC2B53">
              <w:rPr>
                <w:rFonts w:asciiTheme="minorHAnsi" w:hAnsiTheme="minorHAnsi" w:cs="Arial"/>
                <w:sz w:val="21"/>
                <w:szCs w:val="21"/>
              </w:rPr>
              <w:t>CARGA HORÁRIA SEMANAL</w:t>
            </w:r>
          </w:p>
        </w:tc>
        <w:tc>
          <w:tcPr>
            <w:tcW w:w="1053" w:type="dxa"/>
          </w:tcPr>
          <w:p w:rsidR="00780C23" w:rsidRPr="00AC2B53" w:rsidRDefault="00780C23" w:rsidP="00780C23">
            <w:pPr>
              <w:jc w:val="center"/>
              <w:rPr>
                <w:rFonts w:asciiTheme="minorHAnsi" w:hAnsiTheme="minorHAnsi" w:cs="Arial"/>
                <w:sz w:val="21"/>
                <w:szCs w:val="21"/>
              </w:rPr>
            </w:pPr>
            <w:r w:rsidRPr="00AC2B53">
              <w:rPr>
                <w:rFonts w:asciiTheme="minorHAnsi" w:hAnsiTheme="minorHAnsi" w:cs="Arial"/>
                <w:sz w:val="21"/>
                <w:szCs w:val="21"/>
              </w:rPr>
              <w:t>NÍVEL INICIAL</w:t>
            </w:r>
          </w:p>
        </w:tc>
        <w:tc>
          <w:tcPr>
            <w:tcW w:w="1458" w:type="dxa"/>
          </w:tcPr>
          <w:p w:rsidR="00780C23" w:rsidRPr="00AC2B53" w:rsidRDefault="00780C23" w:rsidP="00780C23">
            <w:pPr>
              <w:jc w:val="center"/>
              <w:rPr>
                <w:rFonts w:asciiTheme="minorHAnsi" w:hAnsiTheme="minorHAnsi" w:cs="Arial"/>
                <w:sz w:val="21"/>
                <w:szCs w:val="21"/>
              </w:rPr>
            </w:pPr>
            <w:r w:rsidRPr="00AC2B53">
              <w:rPr>
                <w:rFonts w:asciiTheme="minorHAnsi" w:hAnsiTheme="minorHAnsi" w:cs="Arial"/>
                <w:sz w:val="21"/>
                <w:szCs w:val="21"/>
              </w:rPr>
              <w:t>GRUPO PROFISSIONAL</w:t>
            </w:r>
          </w:p>
        </w:tc>
      </w:tr>
      <w:tr w:rsidR="00AC2B53" w:rsidRPr="00AC2B53" w:rsidTr="00AF7912">
        <w:tc>
          <w:tcPr>
            <w:tcW w:w="3261" w:type="dxa"/>
          </w:tcPr>
          <w:p w:rsidR="00780C23" w:rsidRPr="00AC2B53" w:rsidRDefault="00780C23" w:rsidP="00780C23">
            <w:pPr>
              <w:jc w:val="center"/>
              <w:rPr>
                <w:rFonts w:asciiTheme="minorHAnsi" w:hAnsiTheme="minorHAnsi" w:cs="Arial"/>
              </w:rPr>
            </w:pPr>
            <w:r w:rsidRPr="00AC2B53">
              <w:rPr>
                <w:rFonts w:asciiTheme="minorHAnsi" w:hAnsiTheme="minorHAnsi" w:cs="Arial"/>
              </w:rPr>
              <w:t>Técnico em Vigilância Sanitária</w:t>
            </w:r>
          </w:p>
        </w:tc>
        <w:tc>
          <w:tcPr>
            <w:tcW w:w="992" w:type="dxa"/>
          </w:tcPr>
          <w:p w:rsidR="00780C23" w:rsidRPr="00AC2B53" w:rsidRDefault="00780C23" w:rsidP="00780C23">
            <w:pPr>
              <w:jc w:val="center"/>
              <w:rPr>
                <w:rFonts w:asciiTheme="minorHAnsi" w:hAnsiTheme="minorHAnsi" w:cs="Arial"/>
              </w:rPr>
            </w:pPr>
            <w:r w:rsidRPr="00AC2B53">
              <w:rPr>
                <w:rFonts w:asciiTheme="minorHAnsi" w:hAnsiTheme="minorHAnsi" w:cs="Arial"/>
              </w:rPr>
              <w:t>08</w:t>
            </w:r>
          </w:p>
        </w:tc>
        <w:tc>
          <w:tcPr>
            <w:tcW w:w="2303" w:type="dxa"/>
          </w:tcPr>
          <w:p w:rsidR="00780C23" w:rsidRPr="00AC2B53" w:rsidRDefault="00780C23" w:rsidP="00780C23">
            <w:pPr>
              <w:jc w:val="center"/>
              <w:rPr>
                <w:rFonts w:asciiTheme="minorHAnsi" w:hAnsiTheme="minorHAnsi" w:cs="Arial"/>
              </w:rPr>
            </w:pPr>
            <w:r w:rsidRPr="00AC2B53">
              <w:rPr>
                <w:rFonts w:asciiTheme="minorHAnsi" w:hAnsiTheme="minorHAnsi" w:cs="Arial"/>
              </w:rPr>
              <w:t>30h</w:t>
            </w:r>
          </w:p>
        </w:tc>
        <w:tc>
          <w:tcPr>
            <w:tcW w:w="1053" w:type="dxa"/>
          </w:tcPr>
          <w:p w:rsidR="00780C23" w:rsidRPr="00AC2B53" w:rsidRDefault="00780C23" w:rsidP="00780C23">
            <w:pPr>
              <w:jc w:val="center"/>
              <w:rPr>
                <w:rFonts w:asciiTheme="minorHAnsi" w:hAnsiTheme="minorHAnsi" w:cs="Arial"/>
              </w:rPr>
            </w:pPr>
            <w:r w:rsidRPr="00AC2B53">
              <w:rPr>
                <w:rFonts w:asciiTheme="minorHAnsi" w:hAnsiTheme="minorHAnsi" w:cs="Arial"/>
              </w:rPr>
              <w:t>48</w:t>
            </w:r>
          </w:p>
        </w:tc>
        <w:tc>
          <w:tcPr>
            <w:tcW w:w="1458" w:type="dxa"/>
          </w:tcPr>
          <w:p w:rsidR="00780C23" w:rsidRPr="00AC2B53" w:rsidRDefault="00780C23" w:rsidP="00780C23">
            <w:pPr>
              <w:jc w:val="center"/>
              <w:rPr>
                <w:rFonts w:asciiTheme="minorHAnsi" w:hAnsiTheme="minorHAnsi" w:cs="Arial"/>
              </w:rPr>
            </w:pPr>
            <w:r w:rsidRPr="00AC2B53">
              <w:rPr>
                <w:rFonts w:asciiTheme="minorHAnsi" w:hAnsiTheme="minorHAnsi" w:cs="Arial"/>
              </w:rPr>
              <w:t>GPM</w:t>
            </w:r>
          </w:p>
        </w:tc>
      </w:tr>
    </w:tbl>
    <w:p w:rsidR="00D316F7" w:rsidRPr="00AC2B53" w:rsidRDefault="00D316F7" w:rsidP="00D316F7">
      <w:pPr>
        <w:spacing w:line="276" w:lineRule="auto"/>
        <w:jc w:val="both"/>
        <w:rPr>
          <w:rFonts w:asciiTheme="minorHAnsi" w:hAnsiTheme="minorHAnsi" w:cs="Arial"/>
          <w:sz w:val="20"/>
          <w:szCs w:val="20"/>
        </w:rPr>
      </w:pPr>
    </w:p>
    <w:p w:rsidR="001F5F33" w:rsidRPr="00AC2B53" w:rsidRDefault="00D316F7" w:rsidP="00DA6BC0">
      <w:pPr>
        <w:spacing w:line="276" w:lineRule="auto"/>
        <w:jc w:val="both"/>
        <w:rPr>
          <w:rFonts w:asciiTheme="minorHAnsi" w:hAnsiTheme="minorHAnsi" w:cs="Arial"/>
          <w:sz w:val="23"/>
          <w:szCs w:val="23"/>
        </w:rPr>
      </w:pPr>
      <w:r w:rsidRPr="00AC2B53">
        <w:rPr>
          <w:rFonts w:asciiTheme="minorHAnsi" w:hAnsiTheme="minorHAnsi" w:cs="Arial"/>
          <w:b/>
          <w:sz w:val="23"/>
          <w:szCs w:val="23"/>
        </w:rPr>
        <w:t xml:space="preserve"> </w:t>
      </w:r>
      <w:r w:rsidRPr="00AC2B53">
        <w:rPr>
          <w:rFonts w:asciiTheme="minorHAnsi" w:hAnsiTheme="minorHAnsi" w:cs="Arial"/>
          <w:b/>
          <w:sz w:val="23"/>
          <w:szCs w:val="23"/>
        </w:rPr>
        <w:tab/>
      </w:r>
      <w:r w:rsidRPr="00AC2B53">
        <w:rPr>
          <w:rFonts w:asciiTheme="minorHAnsi" w:hAnsiTheme="minorHAnsi" w:cs="Arial"/>
          <w:b/>
          <w:sz w:val="23"/>
          <w:szCs w:val="23"/>
        </w:rPr>
        <w:tab/>
      </w:r>
      <w:r w:rsidR="00C00D45" w:rsidRPr="00AC2B53">
        <w:rPr>
          <w:rFonts w:asciiTheme="minorHAnsi" w:hAnsiTheme="minorHAnsi" w:cs="Arial"/>
          <w:b/>
          <w:sz w:val="23"/>
          <w:szCs w:val="23"/>
        </w:rPr>
        <w:t xml:space="preserve">Art. </w:t>
      </w:r>
      <w:r w:rsidRPr="00AC2B53">
        <w:rPr>
          <w:rFonts w:asciiTheme="minorHAnsi" w:hAnsiTheme="minorHAnsi" w:cs="Arial"/>
          <w:b/>
          <w:sz w:val="23"/>
          <w:szCs w:val="23"/>
        </w:rPr>
        <w:t>6</w:t>
      </w:r>
      <w:r w:rsidR="00C00D45" w:rsidRPr="00AC2B53">
        <w:rPr>
          <w:rFonts w:asciiTheme="minorHAnsi" w:hAnsiTheme="minorHAnsi" w:cs="Arial"/>
          <w:b/>
          <w:sz w:val="23"/>
          <w:szCs w:val="23"/>
        </w:rPr>
        <w:t xml:space="preserve">º. </w:t>
      </w:r>
      <w:r w:rsidR="001F5F33" w:rsidRPr="00AC2B53">
        <w:rPr>
          <w:rFonts w:asciiTheme="minorHAnsi" w:hAnsiTheme="minorHAnsi" w:cs="Arial"/>
          <w:sz w:val="23"/>
          <w:szCs w:val="23"/>
        </w:rPr>
        <w:t>Fica incluído no ANEXO IV, o cargo de Técnico em Vigilância Sanitária, com carga horária semanal de 36 h.</w:t>
      </w:r>
    </w:p>
    <w:p w:rsidR="00840C3C" w:rsidRPr="00AC2B53" w:rsidRDefault="00840C3C" w:rsidP="00DA6BC0">
      <w:pPr>
        <w:spacing w:line="276" w:lineRule="auto"/>
        <w:jc w:val="both"/>
        <w:rPr>
          <w:rFonts w:asciiTheme="minorHAnsi" w:hAnsiTheme="minorHAnsi" w:cs="Arial"/>
          <w:b/>
          <w:sz w:val="20"/>
          <w:szCs w:val="20"/>
        </w:rPr>
      </w:pPr>
    </w:p>
    <w:p w:rsidR="00127A41" w:rsidRPr="00AC2B53" w:rsidRDefault="001F5F33" w:rsidP="00780C23">
      <w:pPr>
        <w:spacing w:line="276" w:lineRule="auto"/>
        <w:ind w:firstLine="1418"/>
        <w:jc w:val="both"/>
        <w:rPr>
          <w:rFonts w:asciiTheme="minorHAnsi" w:hAnsiTheme="minorHAnsi" w:cs="Arial"/>
          <w:sz w:val="23"/>
          <w:szCs w:val="23"/>
        </w:rPr>
      </w:pPr>
      <w:r w:rsidRPr="00AC2B53">
        <w:rPr>
          <w:rFonts w:asciiTheme="minorHAnsi" w:hAnsiTheme="minorHAnsi" w:cs="Arial"/>
          <w:b/>
          <w:sz w:val="23"/>
          <w:szCs w:val="23"/>
        </w:rPr>
        <w:t>Art. 7º.</w:t>
      </w:r>
      <w:r w:rsidR="00780C23" w:rsidRPr="00AC2B53">
        <w:rPr>
          <w:rFonts w:asciiTheme="minorHAnsi" w:hAnsiTheme="minorHAnsi" w:cs="Arial"/>
          <w:b/>
          <w:sz w:val="23"/>
          <w:szCs w:val="23"/>
        </w:rPr>
        <w:t xml:space="preserve"> </w:t>
      </w:r>
      <w:r w:rsidR="00127A41" w:rsidRPr="00AC2B53">
        <w:rPr>
          <w:rFonts w:asciiTheme="minorHAnsi" w:hAnsiTheme="minorHAnsi" w:cs="Arial"/>
          <w:sz w:val="23"/>
          <w:szCs w:val="23"/>
        </w:rPr>
        <w:t>Esta Lei entra em vigor na data de sua publicação, revogadas as disposições em contrário.</w:t>
      </w:r>
    </w:p>
    <w:p w:rsidR="00777D26" w:rsidRPr="00AC2B53" w:rsidRDefault="00777D26" w:rsidP="00DA6BC0">
      <w:pPr>
        <w:spacing w:line="276" w:lineRule="auto"/>
        <w:ind w:firstLine="1134"/>
        <w:jc w:val="right"/>
        <w:rPr>
          <w:rFonts w:asciiTheme="minorHAnsi" w:hAnsiTheme="minorHAnsi" w:cs="Arial"/>
          <w:sz w:val="16"/>
          <w:szCs w:val="16"/>
        </w:rPr>
      </w:pPr>
    </w:p>
    <w:p w:rsidR="00A30011" w:rsidRPr="00AC2B53" w:rsidRDefault="00127A41" w:rsidP="00DA6BC0">
      <w:pPr>
        <w:spacing w:line="276" w:lineRule="auto"/>
        <w:ind w:firstLine="1134"/>
        <w:jc w:val="right"/>
        <w:rPr>
          <w:rFonts w:asciiTheme="minorHAnsi" w:hAnsiTheme="minorHAnsi" w:cs="Arial"/>
          <w:sz w:val="23"/>
          <w:szCs w:val="23"/>
        </w:rPr>
      </w:pPr>
      <w:r w:rsidRPr="00AC2B53">
        <w:rPr>
          <w:rFonts w:asciiTheme="minorHAnsi" w:hAnsiTheme="minorHAnsi" w:cs="Arial"/>
          <w:sz w:val="23"/>
          <w:szCs w:val="23"/>
        </w:rPr>
        <w:t xml:space="preserve">Arapongas, </w:t>
      </w:r>
      <w:r w:rsidR="00A9278A" w:rsidRPr="00AC2B53">
        <w:rPr>
          <w:rFonts w:asciiTheme="minorHAnsi" w:hAnsiTheme="minorHAnsi" w:cs="Arial"/>
          <w:sz w:val="23"/>
          <w:szCs w:val="23"/>
        </w:rPr>
        <w:t>13</w:t>
      </w:r>
      <w:r w:rsidR="00097FE6" w:rsidRPr="00AC2B53">
        <w:rPr>
          <w:rFonts w:asciiTheme="minorHAnsi" w:hAnsiTheme="minorHAnsi" w:cs="Arial"/>
          <w:sz w:val="23"/>
          <w:szCs w:val="23"/>
        </w:rPr>
        <w:t xml:space="preserve"> de </w:t>
      </w:r>
      <w:r w:rsidR="00A9278A" w:rsidRPr="00AC2B53">
        <w:rPr>
          <w:rFonts w:asciiTheme="minorHAnsi" w:hAnsiTheme="minorHAnsi" w:cs="Arial"/>
          <w:sz w:val="23"/>
          <w:szCs w:val="23"/>
        </w:rPr>
        <w:t>setembro</w:t>
      </w:r>
      <w:r w:rsidR="00097FE6" w:rsidRPr="00AC2B53">
        <w:rPr>
          <w:rFonts w:asciiTheme="minorHAnsi" w:hAnsiTheme="minorHAnsi" w:cs="Arial"/>
          <w:sz w:val="23"/>
          <w:szCs w:val="23"/>
        </w:rPr>
        <w:t xml:space="preserve"> </w:t>
      </w:r>
      <w:r w:rsidR="00C812B0" w:rsidRPr="00AC2B53">
        <w:rPr>
          <w:rFonts w:asciiTheme="minorHAnsi" w:hAnsiTheme="minorHAnsi" w:cs="Arial"/>
          <w:sz w:val="23"/>
          <w:szCs w:val="23"/>
        </w:rPr>
        <w:t>de 2018</w:t>
      </w:r>
      <w:r w:rsidR="00D97FD3" w:rsidRPr="00AC2B53">
        <w:rPr>
          <w:rFonts w:asciiTheme="minorHAnsi" w:hAnsiTheme="minorHAnsi" w:cs="Arial"/>
          <w:sz w:val="23"/>
          <w:szCs w:val="23"/>
        </w:rPr>
        <w:t>.</w:t>
      </w:r>
    </w:p>
    <w:p w:rsidR="0093101F" w:rsidRPr="00AC2B53" w:rsidRDefault="0093101F" w:rsidP="00DA6BC0">
      <w:pPr>
        <w:spacing w:line="276" w:lineRule="auto"/>
        <w:rPr>
          <w:rFonts w:asciiTheme="minorHAnsi" w:hAnsiTheme="minorHAnsi" w:cs="Arial"/>
          <w:sz w:val="16"/>
          <w:szCs w:val="16"/>
        </w:rPr>
      </w:pPr>
    </w:p>
    <w:p w:rsidR="00F13973" w:rsidRPr="00AC2B53" w:rsidRDefault="00F13973" w:rsidP="00DA6BC0">
      <w:pPr>
        <w:spacing w:line="276" w:lineRule="auto"/>
        <w:rPr>
          <w:rFonts w:asciiTheme="minorHAnsi" w:hAnsiTheme="minorHAnsi" w:cs="Arial"/>
          <w:sz w:val="16"/>
          <w:szCs w:val="16"/>
        </w:rPr>
      </w:pPr>
    </w:p>
    <w:p w:rsidR="00840C3C" w:rsidRPr="00AC2B53" w:rsidRDefault="00840C3C" w:rsidP="00DA6BC0">
      <w:pPr>
        <w:spacing w:line="276" w:lineRule="auto"/>
        <w:rPr>
          <w:rFonts w:asciiTheme="minorHAnsi" w:hAnsiTheme="minorHAnsi" w:cs="Arial"/>
          <w:sz w:val="16"/>
          <w:szCs w:val="16"/>
        </w:rPr>
      </w:pPr>
    </w:p>
    <w:p w:rsidR="00F13973" w:rsidRPr="00AC2B53" w:rsidRDefault="00F13973" w:rsidP="00DA6BC0">
      <w:pPr>
        <w:spacing w:line="276" w:lineRule="auto"/>
        <w:rPr>
          <w:rFonts w:asciiTheme="minorHAnsi" w:hAnsiTheme="minorHAnsi" w:cs="Arial"/>
          <w:sz w:val="16"/>
          <w:szCs w:val="16"/>
        </w:rPr>
      </w:pPr>
    </w:p>
    <w:p w:rsidR="00F67B78" w:rsidRPr="00AC2B53" w:rsidRDefault="00DA6BC0" w:rsidP="00C74A6D">
      <w:pPr>
        <w:jc w:val="center"/>
        <w:rPr>
          <w:rFonts w:asciiTheme="minorHAnsi" w:hAnsiTheme="minorHAnsi" w:cs="Arial"/>
          <w:b/>
          <w:sz w:val="23"/>
          <w:szCs w:val="23"/>
        </w:rPr>
      </w:pPr>
      <w:r w:rsidRPr="00AC2B53">
        <w:rPr>
          <w:rFonts w:asciiTheme="minorHAnsi" w:hAnsiTheme="minorHAnsi" w:cs="Arial"/>
          <w:b/>
          <w:sz w:val="23"/>
          <w:szCs w:val="23"/>
        </w:rPr>
        <w:t>SÉRGIO ONOFRE DA SILVA</w:t>
      </w:r>
    </w:p>
    <w:p w:rsidR="00AB7643" w:rsidRPr="00AC2B53" w:rsidRDefault="00A30011" w:rsidP="00C74A6D">
      <w:pPr>
        <w:jc w:val="center"/>
        <w:rPr>
          <w:rFonts w:asciiTheme="minorHAnsi" w:hAnsiTheme="minorHAnsi" w:cs="Arial"/>
          <w:sz w:val="23"/>
          <w:szCs w:val="23"/>
        </w:rPr>
      </w:pPr>
      <w:r w:rsidRPr="00AC2B53">
        <w:rPr>
          <w:rFonts w:asciiTheme="minorHAnsi" w:hAnsiTheme="minorHAnsi" w:cs="Arial"/>
          <w:sz w:val="23"/>
          <w:szCs w:val="23"/>
        </w:rPr>
        <w:t>Prefeito</w:t>
      </w:r>
    </w:p>
    <w:sectPr w:rsidR="00AB7643" w:rsidRPr="00AC2B53" w:rsidSect="00F13973">
      <w:headerReference w:type="default" r:id="rId8"/>
      <w:footerReference w:type="even" r:id="rId9"/>
      <w:footerReference w:type="default" r:id="rId10"/>
      <w:pgSz w:w="11907" w:h="16840" w:code="9"/>
      <w:pgMar w:top="1418"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6D" w:rsidRDefault="0078236D">
      <w:r>
        <w:separator/>
      </w:r>
    </w:p>
  </w:endnote>
  <w:endnote w:type="continuationSeparator" w:id="0">
    <w:p w:rsidR="0078236D" w:rsidRDefault="007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6D" w:rsidRDefault="0078236D">
      <w:r>
        <w:separator/>
      </w:r>
    </w:p>
  </w:footnote>
  <w:footnote w:type="continuationSeparator" w:id="0">
    <w:p w:rsidR="0078236D" w:rsidRDefault="0078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rsidTr="00F13973">
      <w:trPr>
        <w:trHeight w:val="1134"/>
        <w:jc w:val="center"/>
      </w:trPr>
      <w:tc>
        <w:tcPr>
          <w:tcW w:w="8941" w:type="dxa"/>
        </w:tcPr>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598360233"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73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1D1B"/>
    <w:rsid w:val="00005FDA"/>
    <w:rsid w:val="000117AA"/>
    <w:rsid w:val="00011C80"/>
    <w:rsid w:val="00011EF4"/>
    <w:rsid w:val="000129BA"/>
    <w:rsid w:val="00013E05"/>
    <w:rsid w:val="0002473F"/>
    <w:rsid w:val="00026964"/>
    <w:rsid w:val="000311F4"/>
    <w:rsid w:val="0003587D"/>
    <w:rsid w:val="00057029"/>
    <w:rsid w:val="00057A15"/>
    <w:rsid w:val="00077417"/>
    <w:rsid w:val="00085AF3"/>
    <w:rsid w:val="00094E91"/>
    <w:rsid w:val="00095E92"/>
    <w:rsid w:val="00097FE6"/>
    <w:rsid w:val="000A01AE"/>
    <w:rsid w:val="000A61D7"/>
    <w:rsid w:val="000B39DA"/>
    <w:rsid w:val="000B770E"/>
    <w:rsid w:val="000E4CF2"/>
    <w:rsid w:val="001022D5"/>
    <w:rsid w:val="001023BC"/>
    <w:rsid w:val="0010285C"/>
    <w:rsid w:val="001049DD"/>
    <w:rsid w:val="00110258"/>
    <w:rsid w:val="00117A87"/>
    <w:rsid w:val="00120639"/>
    <w:rsid w:val="00120997"/>
    <w:rsid w:val="00120C49"/>
    <w:rsid w:val="00124E98"/>
    <w:rsid w:val="00127A41"/>
    <w:rsid w:val="00132C79"/>
    <w:rsid w:val="001368EF"/>
    <w:rsid w:val="00143B5A"/>
    <w:rsid w:val="00145AE8"/>
    <w:rsid w:val="001651F0"/>
    <w:rsid w:val="001652B4"/>
    <w:rsid w:val="001709F6"/>
    <w:rsid w:val="0017131B"/>
    <w:rsid w:val="00172A4C"/>
    <w:rsid w:val="00173B98"/>
    <w:rsid w:val="0017529B"/>
    <w:rsid w:val="0018185C"/>
    <w:rsid w:val="00190C50"/>
    <w:rsid w:val="00190CEE"/>
    <w:rsid w:val="00191AE5"/>
    <w:rsid w:val="001A0392"/>
    <w:rsid w:val="001A7515"/>
    <w:rsid w:val="001D2245"/>
    <w:rsid w:val="001D5B2A"/>
    <w:rsid w:val="001E4D96"/>
    <w:rsid w:val="001F0D29"/>
    <w:rsid w:val="001F5F33"/>
    <w:rsid w:val="002001A6"/>
    <w:rsid w:val="0021044D"/>
    <w:rsid w:val="00221D99"/>
    <w:rsid w:val="002232FA"/>
    <w:rsid w:val="002304D7"/>
    <w:rsid w:val="00230BF0"/>
    <w:rsid w:val="00233989"/>
    <w:rsid w:val="00242BD5"/>
    <w:rsid w:val="00250227"/>
    <w:rsid w:val="00252336"/>
    <w:rsid w:val="00254B46"/>
    <w:rsid w:val="00255E31"/>
    <w:rsid w:val="002675F4"/>
    <w:rsid w:val="002677CA"/>
    <w:rsid w:val="00280210"/>
    <w:rsid w:val="00295415"/>
    <w:rsid w:val="002B0E13"/>
    <w:rsid w:val="002B1A5B"/>
    <w:rsid w:val="002B394B"/>
    <w:rsid w:val="002B529F"/>
    <w:rsid w:val="002C3404"/>
    <w:rsid w:val="002D3B2F"/>
    <w:rsid w:val="002D6105"/>
    <w:rsid w:val="002E12EB"/>
    <w:rsid w:val="002E14E5"/>
    <w:rsid w:val="002E1DFD"/>
    <w:rsid w:val="002E4703"/>
    <w:rsid w:val="002E5C38"/>
    <w:rsid w:val="002F65B2"/>
    <w:rsid w:val="00302B44"/>
    <w:rsid w:val="00305FE9"/>
    <w:rsid w:val="0031007A"/>
    <w:rsid w:val="003216E5"/>
    <w:rsid w:val="00323389"/>
    <w:rsid w:val="0032580A"/>
    <w:rsid w:val="0033410E"/>
    <w:rsid w:val="00346C8B"/>
    <w:rsid w:val="00351119"/>
    <w:rsid w:val="00351900"/>
    <w:rsid w:val="00353A57"/>
    <w:rsid w:val="0036021D"/>
    <w:rsid w:val="00364035"/>
    <w:rsid w:val="00367E33"/>
    <w:rsid w:val="00377513"/>
    <w:rsid w:val="00385AD5"/>
    <w:rsid w:val="003902C7"/>
    <w:rsid w:val="00390CC1"/>
    <w:rsid w:val="003936C8"/>
    <w:rsid w:val="003C619D"/>
    <w:rsid w:val="003C6819"/>
    <w:rsid w:val="003C6F53"/>
    <w:rsid w:val="003D247F"/>
    <w:rsid w:val="003D2BA6"/>
    <w:rsid w:val="003D3217"/>
    <w:rsid w:val="003E0740"/>
    <w:rsid w:val="003E6770"/>
    <w:rsid w:val="003F30DD"/>
    <w:rsid w:val="003F4B60"/>
    <w:rsid w:val="0040544D"/>
    <w:rsid w:val="004057E4"/>
    <w:rsid w:val="004062FD"/>
    <w:rsid w:val="00410459"/>
    <w:rsid w:val="00424DF0"/>
    <w:rsid w:val="00437FBA"/>
    <w:rsid w:val="00440390"/>
    <w:rsid w:val="00445B15"/>
    <w:rsid w:val="0045496D"/>
    <w:rsid w:val="0047750A"/>
    <w:rsid w:val="00484480"/>
    <w:rsid w:val="00492B73"/>
    <w:rsid w:val="00494A18"/>
    <w:rsid w:val="004B3A76"/>
    <w:rsid w:val="004B3EC1"/>
    <w:rsid w:val="004B463A"/>
    <w:rsid w:val="004B7E94"/>
    <w:rsid w:val="004C28BF"/>
    <w:rsid w:val="004D744A"/>
    <w:rsid w:val="004E1DDB"/>
    <w:rsid w:val="004F1F5A"/>
    <w:rsid w:val="004F2006"/>
    <w:rsid w:val="005012D5"/>
    <w:rsid w:val="005068C4"/>
    <w:rsid w:val="00517A2A"/>
    <w:rsid w:val="005342FD"/>
    <w:rsid w:val="005449F6"/>
    <w:rsid w:val="00547332"/>
    <w:rsid w:val="00570CE7"/>
    <w:rsid w:val="0057493D"/>
    <w:rsid w:val="005920BE"/>
    <w:rsid w:val="00594716"/>
    <w:rsid w:val="0059612F"/>
    <w:rsid w:val="005A0CFB"/>
    <w:rsid w:val="005A49EB"/>
    <w:rsid w:val="005B53EA"/>
    <w:rsid w:val="005B5879"/>
    <w:rsid w:val="005C0F14"/>
    <w:rsid w:val="005C6B7E"/>
    <w:rsid w:val="005C7B8E"/>
    <w:rsid w:val="005D30F4"/>
    <w:rsid w:val="005E1596"/>
    <w:rsid w:val="005E2814"/>
    <w:rsid w:val="005F6770"/>
    <w:rsid w:val="006035E3"/>
    <w:rsid w:val="006072B9"/>
    <w:rsid w:val="00610D14"/>
    <w:rsid w:val="00622077"/>
    <w:rsid w:val="00634BF5"/>
    <w:rsid w:val="00641C09"/>
    <w:rsid w:val="00647A76"/>
    <w:rsid w:val="00650467"/>
    <w:rsid w:val="006525C7"/>
    <w:rsid w:val="00654457"/>
    <w:rsid w:val="00660169"/>
    <w:rsid w:val="00662189"/>
    <w:rsid w:val="00663983"/>
    <w:rsid w:val="00665981"/>
    <w:rsid w:val="00673B43"/>
    <w:rsid w:val="00676E3D"/>
    <w:rsid w:val="00680C8E"/>
    <w:rsid w:val="0068144E"/>
    <w:rsid w:val="00681B96"/>
    <w:rsid w:val="00687B31"/>
    <w:rsid w:val="00694896"/>
    <w:rsid w:val="006A1AB4"/>
    <w:rsid w:val="006B118A"/>
    <w:rsid w:val="006B1651"/>
    <w:rsid w:val="006B2561"/>
    <w:rsid w:val="006B5985"/>
    <w:rsid w:val="006C54D3"/>
    <w:rsid w:val="006C5C71"/>
    <w:rsid w:val="006C6927"/>
    <w:rsid w:val="006D0C1E"/>
    <w:rsid w:val="006D2A6A"/>
    <w:rsid w:val="006D310C"/>
    <w:rsid w:val="006D58B7"/>
    <w:rsid w:val="006D6635"/>
    <w:rsid w:val="006E6C84"/>
    <w:rsid w:val="007042D9"/>
    <w:rsid w:val="007052CC"/>
    <w:rsid w:val="00710C38"/>
    <w:rsid w:val="0071732F"/>
    <w:rsid w:val="007321A3"/>
    <w:rsid w:val="007332C9"/>
    <w:rsid w:val="00741EB7"/>
    <w:rsid w:val="00751F10"/>
    <w:rsid w:val="007608A3"/>
    <w:rsid w:val="00762C7C"/>
    <w:rsid w:val="00773AC2"/>
    <w:rsid w:val="00774105"/>
    <w:rsid w:val="00777D26"/>
    <w:rsid w:val="00780C23"/>
    <w:rsid w:val="007821D4"/>
    <w:rsid w:val="0078236D"/>
    <w:rsid w:val="0078614C"/>
    <w:rsid w:val="00796245"/>
    <w:rsid w:val="00797072"/>
    <w:rsid w:val="007A02CC"/>
    <w:rsid w:val="007A2566"/>
    <w:rsid w:val="007A4AE4"/>
    <w:rsid w:val="007A547A"/>
    <w:rsid w:val="007A5866"/>
    <w:rsid w:val="007B3E4C"/>
    <w:rsid w:val="007B7AB8"/>
    <w:rsid w:val="007C7CFF"/>
    <w:rsid w:val="007D2B7E"/>
    <w:rsid w:val="007E1D22"/>
    <w:rsid w:val="007E2FA3"/>
    <w:rsid w:val="007F02F1"/>
    <w:rsid w:val="007F3D41"/>
    <w:rsid w:val="00800488"/>
    <w:rsid w:val="00815EC4"/>
    <w:rsid w:val="008225B6"/>
    <w:rsid w:val="00823DD0"/>
    <w:rsid w:val="00840C3C"/>
    <w:rsid w:val="008424C7"/>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C6CCF"/>
    <w:rsid w:val="008D1DDB"/>
    <w:rsid w:val="008D7A8D"/>
    <w:rsid w:val="008F01E2"/>
    <w:rsid w:val="008F6710"/>
    <w:rsid w:val="00902323"/>
    <w:rsid w:val="00906AA4"/>
    <w:rsid w:val="00913770"/>
    <w:rsid w:val="00922359"/>
    <w:rsid w:val="00924D0B"/>
    <w:rsid w:val="009277E1"/>
    <w:rsid w:val="0093101F"/>
    <w:rsid w:val="009419A1"/>
    <w:rsid w:val="00945852"/>
    <w:rsid w:val="0095057D"/>
    <w:rsid w:val="009618FD"/>
    <w:rsid w:val="00971E94"/>
    <w:rsid w:val="00976ACF"/>
    <w:rsid w:val="00983EF7"/>
    <w:rsid w:val="009911AF"/>
    <w:rsid w:val="0099184F"/>
    <w:rsid w:val="009A79B8"/>
    <w:rsid w:val="009B2D04"/>
    <w:rsid w:val="009B64FE"/>
    <w:rsid w:val="009B778D"/>
    <w:rsid w:val="009C3B2A"/>
    <w:rsid w:val="009C68AE"/>
    <w:rsid w:val="009D0E8B"/>
    <w:rsid w:val="009D4D25"/>
    <w:rsid w:val="009D720F"/>
    <w:rsid w:val="00A01B00"/>
    <w:rsid w:val="00A07C4D"/>
    <w:rsid w:val="00A170BD"/>
    <w:rsid w:val="00A21FD3"/>
    <w:rsid w:val="00A30011"/>
    <w:rsid w:val="00A331AE"/>
    <w:rsid w:val="00A35103"/>
    <w:rsid w:val="00A3566D"/>
    <w:rsid w:val="00A356C3"/>
    <w:rsid w:val="00A37CF5"/>
    <w:rsid w:val="00A61367"/>
    <w:rsid w:val="00A61A9F"/>
    <w:rsid w:val="00A61CF5"/>
    <w:rsid w:val="00A83E14"/>
    <w:rsid w:val="00A871CB"/>
    <w:rsid w:val="00A8723D"/>
    <w:rsid w:val="00A9278A"/>
    <w:rsid w:val="00AA022D"/>
    <w:rsid w:val="00AA069E"/>
    <w:rsid w:val="00AB4BBE"/>
    <w:rsid w:val="00AB7643"/>
    <w:rsid w:val="00AC2B23"/>
    <w:rsid w:val="00AC2B53"/>
    <w:rsid w:val="00AC6662"/>
    <w:rsid w:val="00AE1B56"/>
    <w:rsid w:val="00AE3F27"/>
    <w:rsid w:val="00AF7912"/>
    <w:rsid w:val="00B017B3"/>
    <w:rsid w:val="00B05436"/>
    <w:rsid w:val="00B14D57"/>
    <w:rsid w:val="00B152FD"/>
    <w:rsid w:val="00B17B1E"/>
    <w:rsid w:val="00B20D24"/>
    <w:rsid w:val="00B22B80"/>
    <w:rsid w:val="00B2644B"/>
    <w:rsid w:val="00B36B0B"/>
    <w:rsid w:val="00B522CF"/>
    <w:rsid w:val="00B56134"/>
    <w:rsid w:val="00B64CF8"/>
    <w:rsid w:val="00B64D36"/>
    <w:rsid w:val="00B665E0"/>
    <w:rsid w:val="00B7247C"/>
    <w:rsid w:val="00B85345"/>
    <w:rsid w:val="00B96639"/>
    <w:rsid w:val="00BB52AF"/>
    <w:rsid w:val="00BB5AA5"/>
    <w:rsid w:val="00BB7A0E"/>
    <w:rsid w:val="00BC33B3"/>
    <w:rsid w:val="00BE0011"/>
    <w:rsid w:val="00BE3875"/>
    <w:rsid w:val="00BF01EC"/>
    <w:rsid w:val="00BF4E4E"/>
    <w:rsid w:val="00BF709D"/>
    <w:rsid w:val="00C00D45"/>
    <w:rsid w:val="00C120BE"/>
    <w:rsid w:val="00C430FC"/>
    <w:rsid w:val="00C43BDE"/>
    <w:rsid w:val="00C44CD2"/>
    <w:rsid w:val="00C46E95"/>
    <w:rsid w:val="00C5114A"/>
    <w:rsid w:val="00C51B1F"/>
    <w:rsid w:val="00C51D38"/>
    <w:rsid w:val="00C53663"/>
    <w:rsid w:val="00C60337"/>
    <w:rsid w:val="00C61996"/>
    <w:rsid w:val="00C71D12"/>
    <w:rsid w:val="00C731D4"/>
    <w:rsid w:val="00C7408C"/>
    <w:rsid w:val="00C74A6D"/>
    <w:rsid w:val="00C812B0"/>
    <w:rsid w:val="00C83115"/>
    <w:rsid w:val="00C8333A"/>
    <w:rsid w:val="00C930B1"/>
    <w:rsid w:val="00C95ECF"/>
    <w:rsid w:val="00CA18D5"/>
    <w:rsid w:val="00CB428B"/>
    <w:rsid w:val="00CC661B"/>
    <w:rsid w:val="00CD0F8D"/>
    <w:rsid w:val="00CD15D2"/>
    <w:rsid w:val="00CD5D7F"/>
    <w:rsid w:val="00CD69D8"/>
    <w:rsid w:val="00CE541B"/>
    <w:rsid w:val="00D17062"/>
    <w:rsid w:val="00D207E1"/>
    <w:rsid w:val="00D20DDF"/>
    <w:rsid w:val="00D316F7"/>
    <w:rsid w:val="00D428F2"/>
    <w:rsid w:val="00D43A73"/>
    <w:rsid w:val="00D44838"/>
    <w:rsid w:val="00D60BB2"/>
    <w:rsid w:val="00D653E2"/>
    <w:rsid w:val="00D7001F"/>
    <w:rsid w:val="00D71BB9"/>
    <w:rsid w:val="00D757EC"/>
    <w:rsid w:val="00D760D7"/>
    <w:rsid w:val="00D779E8"/>
    <w:rsid w:val="00D82371"/>
    <w:rsid w:val="00D83898"/>
    <w:rsid w:val="00D87E8D"/>
    <w:rsid w:val="00D9103D"/>
    <w:rsid w:val="00D934B1"/>
    <w:rsid w:val="00D9414F"/>
    <w:rsid w:val="00D97FD3"/>
    <w:rsid w:val="00DA6BC0"/>
    <w:rsid w:val="00DB7941"/>
    <w:rsid w:val="00DD35A7"/>
    <w:rsid w:val="00DD5A3C"/>
    <w:rsid w:val="00DF0485"/>
    <w:rsid w:val="00DF1B36"/>
    <w:rsid w:val="00DF5ADC"/>
    <w:rsid w:val="00DF5FB4"/>
    <w:rsid w:val="00DF7E48"/>
    <w:rsid w:val="00E002F4"/>
    <w:rsid w:val="00E0087D"/>
    <w:rsid w:val="00E0768D"/>
    <w:rsid w:val="00E15433"/>
    <w:rsid w:val="00E33320"/>
    <w:rsid w:val="00E405DF"/>
    <w:rsid w:val="00E40EEE"/>
    <w:rsid w:val="00E60ED0"/>
    <w:rsid w:val="00E64DB2"/>
    <w:rsid w:val="00E70B1E"/>
    <w:rsid w:val="00E8582E"/>
    <w:rsid w:val="00E85BD7"/>
    <w:rsid w:val="00E95F32"/>
    <w:rsid w:val="00EA2ADB"/>
    <w:rsid w:val="00EA4D27"/>
    <w:rsid w:val="00EA6B28"/>
    <w:rsid w:val="00EB61DB"/>
    <w:rsid w:val="00EC1D69"/>
    <w:rsid w:val="00EC6393"/>
    <w:rsid w:val="00EC6B86"/>
    <w:rsid w:val="00EC6E1E"/>
    <w:rsid w:val="00EC7435"/>
    <w:rsid w:val="00ED263E"/>
    <w:rsid w:val="00ED38C1"/>
    <w:rsid w:val="00ED5690"/>
    <w:rsid w:val="00EE0378"/>
    <w:rsid w:val="00EF1979"/>
    <w:rsid w:val="00F04138"/>
    <w:rsid w:val="00F1161D"/>
    <w:rsid w:val="00F13973"/>
    <w:rsid w:val="00F25BC8"/>
    <w:rsid w:val="00F26036"/>
    <w:rsid w:val="00F27612"/>
    <w:rsid w:val="00F40AC3"/>
    <w:rsid w:val="00F62962"/>
    <w:rsid w:val="00F65B79"/>
    <w:rsid w:val="00F67B78"/>
    <w:rsid w:val="00F834F9"/>
    <w:rsid w:val="00F87A04"/>
    <w:rsid w:val="00FA127A"/>
    <w:rsid w:val="00FA33B9"/>
    <w:rsid w:val="00FB6CA5"/>
    <w:rsid w:val="00FE27E6"/>
    <w:rsid w:val="00FE323D"/>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4:docId w14:val="2B71F514"/>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paragraph" w:customStyle="1" w:styleId="Textbody">
    <w:name w:val="Text body"/>
    <w:basedOn w:val="Normal"/>
    <w:rsid w:val="00C00D45"/>
    <w:pPr>
      <w:suppressAutoHyphens/>
      <w:autoSpaceDN w:val="0"/>
    </w:pPr>
    <w:rPr>
      <w:rFonts w:ascii="Calibri" w:eastAsia="Calibri" w:hAnsi="Calibri" w:cs="Calibri"/>
      <w:kern w:val="3"/>
      <w:lang w:val="en-US" w:eastAsia="en-US"/>
    </w:rPr>
  </w:style>
  <w:style w:type="table" w:styleId="Tabelacomgrade">
    <w:name w:val="Table Grid"/>
    <w:basedOn w:val="Tabelanormal"/>
    <w:rsid w:val="0048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97298760">
      <w:bodyDiv w:val="1"/>
      <w:marLeft w:val="0"/>
      <w:marRight w:val="0"/>
      <w:marTop w:val="0"/>
      <w:marBottom w:val="0"/>
      <w:divBdr>
        <w:top w:val="none" w:sz="0" w:space="0" w:color="auto"/>
        <w:left w:val="none" w:sz="0" w:space="0" w:color="auto"/>
        <w:bottom w:val="none" w:sz="0" w:space="0" w:color="auto"/>
        <w:right w:val="none" w:sz="0" w:space="0" w:color="auto"/>
      </w:divBdr>
      <w:divsChild>
        <w:div w:id="1434739284">
          <w:marLeft w:val="0"/>
          <w:marRight w:val="0"/>
          <w:marTop w:val="0"/>
          <w:marBottom w:val="0"/>
          <w:divBdr>
            <w:top w:val="none" w:sz="0" w:space="0" w:color="auto"/>
            <w:left w:val="none" w:sz="0" w:space="0" w:color="auto"/>
            <w:bottom w:val="none" w:sz="0" w:space="0" w:color="auto"/>
            <w:right w:val="none" w:sz="0" w:space="0" w:color="auto"/>
          </w:divBdr>
        </w:div>
        <w:div w:id="1217471227">
          <w:marLeft w:val="0"/>
          <w:marRight w:val="0"/>
          <w:marTop w:val="0"/>
          <w:marBottom w:val="0"/>
          <w:divBdr>
            <w:top w:val="none" w:sz="0" w:space="0" w:color="auto"/>
            <w:left w:val="none" w:sz="0" w:space="0" w:color="auto"/>
            <w:bottom w:val="none" w:sz="0" w:space="0" w:color="auto"/>
            <w:right w:val="none" w:sz="0" w:space="0" w:color="auto"/>
          </w:divBdr>
        </w:div>
        <w:div w:id="145820975">
          <w:marLeft w:val="0"/>
          <w:marRight w:val="0"/>
          <w:marTop w:val="0"/>
          <w:marBottom w:val="0"/>
          <w:divBdr>
            <w:top w:val="none" w:sz="0" w:space="0" w:color="auto"/>
            <w:left w:val="none" w:sz="0" w:space="0" w:color="auto"/>
            <w:bottom w:val="none" w:sz="0" w:space="0" w:color="auto"/>
            <w:right w:val="none" w:sz="0" w:space="0" w:color="auto"/>
          </w:divBdr>
        </w:div>
        <w:div w:id="1626153932">
          <w:marLeft w:val="0"/>
          <w:marRight w:val="0"/>
          <w:marTop w:val="0"/>
          <w:marBottom w:val="0"/>
          <w:divBdr>
            <w:top w:val="none" w:sz="0" w:space="0" w:color="auto"/>
            <w:left w:val="none" w:sz="0" w:space="0" w:color="auto"/>
            <w:bottom w:val="none" w:sz="0" w:space="0" w:color="auto"/>
            <w:right w:val="none" w:sz="0" w:space="0" w:color="auto"/>
          </w:divBdr>
        </w:div>
        <w:div w:id="169974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30DB-5673-4736-B38D-C6B26DE6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5</cp:revision>
  <cp:lastPrinted>2016-06-20T14:03:00Z</cp:lastPrinted>
  <dcterms:created xsi:type="dcterms:W3CDTF">2018-09-13T19:07:00Z</dcterms:created>
  <dcterms:modified xsi:type="dcterms:W3CDTF">2018-09-13T19:11:00Z</dcterms:modified>
</cp:coreProperties>
</file>