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13" w:rsidRDefault="00E41D13" w:rsidP="00E41D13">
      <w:pPr>
        <w:pStyle w:val="Ttulo"/>
        <w:rPr>
          <w:rFonts w:asciiTheme="minorHAnsi" w:hAnsiTheme="minorHAnsi" w:cstheme="minorHAnsi"/>
          <w:b w:val="0"/>
          <w:i w:val="0"/>
          <w:iCs/>
          <w:color w:val="000000"/>
          <w:spacing w:val="40"/>
          <w:w w:val="200"/>
          <w:sz w:val="28"/>
          <w:szCs w:val="28"/>
          <w:u w:val="none"/>
          <w:lang w:val="pt-BR"/>
        </w:rPr>
      </w:pPr>
    </w:p>
    <w:p w:rsidR="00E41D13" w:rsidRDefault="00E41D13" w:rsidP="00E41D13">
      <w:pPr>
        <w:pStyle w:val="Ttulo"/>
        <w:rPr>
          <w:rFonts w:asciiTheme="minorHAnsi" w:hAnsiTheme="minorHAnsi" w:cstheme="minorHAnsi"/>
          <w:b w:val="0"/>
          <w:i w:val="0"/>
          <w:iCs/>
          <w:color w:val="000000"/>
          <w:spacing w:val="40"/>
          <w:w w:val="200"/>
          <w:sz w:val="28"/>
          <w:szCs w:val="28"/>
          <w:u w:val="none"/>
          <w:lang w:val="pt-BR"/>
        </w:rPr>
      </w:pPr>
    </w:p>
    <w:p w:rsidR="00E41D13" w:rsidRDefault="00E41D13" w:rsidP="00E41D13">
      <w:pPr>
        <w:pStyle w:val="Ttulo"/>
        <w:rPr>
          <w:rFonts w:asciiTheme="minorHAnsi" w:hAnsiTheme="minorHAnsi" w:cstheme="minorHAnsi"/>
          <w:b w:val="0"/>
          <w:i w:val="0"/>
          <w:iCs/>
          <w:color w:val="000000"/>
          <w:spacing w:val="40"/>
          <w:w w:val="200"/>
          <w:sz w:val="28"/>
          <w:szCs w:val="28"/>
          <w:u w:val="none"/>
          <w:lang w:val="pt-BR"/>
        </w:rPr>
      </w:pPr>
    </w:p>
    <w:p w:rsidR="002518A7" w:rsidRPr="00E41D13" w:rsidRDefault="002518A7" w:rsidP="00E41D13">
      <w:pPr>
        <w:pStyle w:val="Ttulo"/>
        <w:rPr>
          <w:rFonts w:asciiTheme="minorHAnsi" w:hAnsiTheme="minorHAnsi" w:cstheme="minorHAnsi"/>
          <w:b w:val="0"/>
          <w:i w:val="0"/>
          <w:iCs/>
          <w:color w:val="000000"/>
          <w:w w:val="200"/>
          <w:sz w:val="28"/>
          <w:szCs w:val="28"/>
          <w:u w:val="none"/>
          <w:lang w:val="pt-BR"/>
        </w:rPr>
      </w:pPr>
      <w:r w:rsidRPr="00E41D13">
        <w:rPr>
          <w:rFonts w:asciiTheme="minorHAnsi" w:hAnsiTheme="minorHAnsi" w:cstheme="minorHAnsi"/>
          <w:b w:val="0"/>
          <w:i w:val="0"/>
          <w:iCs/>
          <w:color w:val="000000"/>
          <w:spacing w:val="40"/>
          <w:w w:val="200"/>
          <w:sz w:val="28"/>
          <w:szCs w:val="28"/>
          <w:u w:val="none"/>
          <w:lang w:val="pt-BR"/>
        </w:rPr>
        <w:t>INDICAÇÃO</w:t>
      </w:r>
      <w:r w:rsidR="00E41D13" w:rsidRPr="00E41D13">
        <w:rPr>
          <w:rFonts w:asciiTheme="minorHAnsi" w:hAnsiTheme="minorHAnsi" w:cstheme="minorHAnsi"/>
          <w:b w:val="0"/>
          <w:i w:val="0"/>
          <w:iCs/>
          <w:color w:val="000000"/>
          <w:w w:val="200"/>
          <w:sz w:val="28"/>
          <w:szCs w:val="28"/>
          <w:u w:val="none"/>
          <w:lang w:val="pt-BR"/>
        </w:rPr>
        <w:t xml:space="preserve"> </w:t>
      </w:r>
      <w:r w:rsidRPr="00E41D13">
        <w:rPr>
          <w:rFonts w:asciiTheme="minorHAnsi" w:hAnsiTheme="minorHAnsi" w:cstheme="minorHAnsi"/>
          <w:b w:val="0"/>
          <w:i w:val="0"/>
          <w:iCs/>
          <w:color w:val="000000"/>
          <w:w w:val="200"/>
          <w:sz w:val="28"/>
          <w:szCs w:val="28"/>
          <w:u w:val="none"/>
          <w:lang w:val="pt-BR"/>
        </w:rPr>
        <w:t>nº</w:t>
      </w:r>
      <w:r w:rsidR="00E41D13" w:rsidRPr="00E41D13">
        <w:rPr>
          <w:rFonts w:asciiTheme="minorHAnsi" w:hAnsiTheme="minorHAnsi" w:cstheme="minorHAnsi"/>
          <w:b w:val="0"/>
          <w:i w:val="0"/>
          <w:iCs/>
          <w:color w:val="000000"/>
          <w:w w:val="200"/>
          <w:sz w:val="28"/>
          <w:szCs w:val="28"/>
          <w:u w:val="none"/>
          <w:lang w:val="pt-BR"/>
        </w:rPr>
        <w:t xml:space="preserve">     </w:t>
      </w:r>
      <w:r w:rsidRPr="00E41D13">
        <w:rPr>
          <w:rFonts w:asciiTheme="minorHAnsi" w:hAnsiTheme="minorHAnsi" w:cstheme="minorHAnsi"/>
          <w:b w:val="0"/>
          <w:i w:val="0"/>
          <w:iCs/>
          <w:color w:val="000000"/>
          <w:w w:val="200"/>
          <w:sz w:val="28"/>
          <w:szCs w:val="28"/>
          <w:u w:val="none"/>
          <w:lang w:val="pt-BR"/>
        </w:rPr>
        <w:t>/201</w:t>
      </w:r>
      <w:r w:rsidR="002B28AB" w:rsidRPr="00E41D13">
        <w:rPr>
          <w:rFonts w:asciiTheme="minorHAnsi" w:hAnsiTheme="minorHAnsi" w:cstheme="minorHAnsi"/>
          <w:b w:val="0"/>
          <w:i w:val="0"/>
          <w:iCs/>
          <w:color w:val="000000"/>
          <w:w w:val="200"/>
          <w:sz w:val="28"/>
          <w:szCs w:val="28"/>
          <w:u w:val="none"/>
          <w:lang w:val="pt-BR"/>
        </w:rPr>
        <w:t>8</w:t>
      </w:r>
    </w:p>
    <w:p w:rsidR="00E41D13" w:rsidRPr="00E41D13" w:rsidRDefault="00E41D13" w:rsidP="008D0767">
      <w:pPr>
        <w:pStyle w:val="Ttulo"/>
        <w:rPr>
          <w:rFonts w:asciiTheme="minorHAnsi" w:hAnsiTheme="minorHAnsi" w:cstheme="minorHAnsi"/>
          <w:b w:val="0"/>
          <w:i w:val="0"/>
          <w:iCs/>
          <w:color w:val="000000"/>
          <w:w w:val="200"/>
          <w:sz w:val="24"/>
          <w:szCs w:val="24"/>
          <w:u w:val="none"/>
          <w:lang w:val="pt-BR"/>
        </w:rPr>
      </w:pPr>
    </w:p>
    <w:p w:rsidR="00E41D13" w:rsidRPr="00E41D13" w:rsidRDefault="00E41D13" w:rsidP="008D0767">
      <w:pPr>
        <w:pStyle w:val="Ttulo"/>
        <w:rPr>
          <w:rFonts w:asciiTheme="minorHAnsi" w:hAnsiTheme="minorHAnsi" w:cstheme="minorHAnsi"/>
          <w:b w:val="0"/>
          <w:i w:val="0"/>
          <w:iCs/>
          <w:color w:val="000000"/>
          <w:w w:val="200"/>
          <w:sz w:val="24"/>
          <w:szCs w:val="24"/>
          <w:u w:val="none"/>
          <w:lang w:val="pt-BR"/>
        </w:rPr>
      </w:pPr>
    </w:p>
    <w:p w:rsidR="002518A7" w:rsidRPr="00E41D13" w:rsidRDefault="002518A7" w:rsidP="008D0767">
      <w:pPr>
        <w:jc w:val="center"/>
        <w:rPr>
          <w:rFonts w:asciiTheme="minorHAnsi" w:hAnsiTheme="minorHAnsi" w:cstheme="minorHAnsi"/>
          <w:iCs/>
        </w:rPr>
      </w:pPr>
    </w:p>
    <w:p w:rsidR="002518A7" w:rsidRPr="00E41D13" w:rsidRDefault="002518A7" w:rsidP="00E41D13">
      <w:pPr>
        <w:rPr>
          <w:rFonts w:asciiTheme="minorHAnsi" w:hAnsiTheme="minorHAnsi" w:cstheme="minorHAnsi"/>
          <w:iCs/>
        </w:rPr>
      </w:pPr>
      <w:r w:rsidRPr="00E41D13">
        <w:rPr>
          <w:rFonts w:asciiTheme="minorHAnsi" w:hAnsiTheme="minorHAnsi" w:cstheme="minorHAnsi"/>
          <w:iCs/>
        </w:rPr>
        <w:t>Senhor Presidente;</w:t>
      </w:r>
    </w:p>
    <w:p w:rsidR="002518A7" w:rsidRPr="00E41D13" w:rsidRDefault="002518A7" w:rsidP="00E41D13">
      <w:pPr>
        <w:pStyle w:val="Recuodecorpodetexto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E41D13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2518A7" w:rsidRPr="00E41D13" w:rsidRDefault="002518A7" w:rsidP="000905AF">
      <w:pPr>
        <w:rPr>
          <w:rFonts w:asciiTheme="minorHAnsi" w:hAnsiTheme="minorHAnsi" w:cstheme="minorHAnsi"/>
        </w:rPr>
      </w:pPr>
    </w:p>
    <w:p w:rsidR="00BB5755" w:rsidRPr="00E41D13" w:rsidRDefault="001C6956" w:rsidP="008D0767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4"/>
          <w:szCs w:val="24"/>
        </w:rPr>
      </w:pPr>
      <w:r w:rsidRPr="00E41D13">
        <w:rPr>
          <w:rFonts w:asciiTheme="minorHAnsi" w:hAnsiTheme="minorHAnsi" w:cstheme="minorHAnsi"/>
          <w:i w:val="0"/>
          <w:sz w:val="24"/>
          <w:szCs w:val="24"/>
        </w:rPr>
        <w:t>O</w:t>
      </w:r>
      <w:r w:rsidR="002518A7" w:rsidRPr="00E41D13">
        <w:rPr>
          <w:rFonts w:asciiTheme="minorHAnsi" w:hAnsiTheme="minorHAnsi" w:cstheme="minorHAnsi"/>
          <w:i w:val="0"/>
          <w:sz w:val="24"/>
          <w:szCs w:val="24"/>
        </w:rPr>
        <w:t xml:space="preserve"> Vereador </w:t>
      </w:r>
      <w:r w:rsidR="00A37EFE" w:rsidRPr="00E41D13">
        <w:rPr>
          <w:rFonts w:asciiTheme="minorHAnsi" w:hAnsiTheme="minorHAnsi" w:cstheme="minorHAnsi"/>
          <w:i w:val="0"/>
          <w:sz w:val="24"/>
          <w:szCs w:val="24"/>
        </w:rPr>
        <w:t>Fernando Henrique Oliveira</w:t>
      </w:r>
      <w:r w:rsidR="002518A7" w:rsidRPr="00E41D13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114,tem a honra de propor a seguinte indicação</w:t>
      </w:r>
      <w:r w:rsidR="008D0767" w:rsidRPr="00E41D13">
        <w:rPr>
          <w:rFonts w:asciiTheme="minorHAnsi" w:hAnsiTheme="minorHAnsi" w:cstheme="minorHAnsi"/>
          <w:i w:val="0"/>
          <w:sz w:val="24"/>
          <w:szCs w:val="24"/>
        </w:rPr>
        <w:t xml:space="preserve"> ao Executivo Municipal, através da Secretaria de Obras</w:t>
      </w:r>
      <w:r w:rsidR="00BB5755" w:rsidRPr="00E41D13">
        <w:rPr>
          <w:rFonts w:asciiTheme="minorHAnsi" w:hAnsiTheme="minorHAnsi" w:cstheme="minorHAnsi"/>
          <w:i w:val="0"/>
          <w:sz w:val="24"/>
          <w:szCs w:val="24"/>
        </w:rPr>
        <w:t xml:space="preserve"> / Trânsito</w:t>
      </w:r>
      <w:r w:rsidR="008D0767" w:rsidRPr="00E41D13">
        <w:rPr>
          <w:rFonts w:asciiTheme="minorHAnsi" w:hAnsiTheme="minorHAnsi" w:cstheme="minorHAnsi"/>
          <w:i w:val="0"/>
          <w:sz w:val="24"/>
          <w:szCs w:val="24"/>
        </w:rPr>
        <w:t xml:space="preserve">, a fim de que estude a viabilidade de implantar </w:t>
      </w:r>
      <w:r w:rsidR="00BB5755" w:rsidRPr="00E41D13">
        <w:rPr>
          <w:rFonts w:asciiTheme="minorHAnsi" w:hAnsiTheme="minorHAnsi" w:cstheme="minorHAnsi"/>
          <w:b/>
          <w:bCs/>
          <w:i w:val="0"/>
          <w:sz w:val="24"/>
          <w:szCs w:val="24"/>
          <w:u w:val="single"/>
        </w:rPr>
        <w:t>um redutor de velocidade no entroncamento entre a Rua das Garças com a Rua Flamingos (esquina da Prefeitura).</w:t>
      </w:r>
    </w:p>
    <w:p w:rsidR="00BB5755" w:rsidRPr="00E41D13" w:rsidRDefault="00BB5755" w:rsidP="008D0767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4"/>
          <w:szCs w:val="24"/>
        </w:rPr>
      </w:pPr>
      <w:r w:rsidRPr="00E41D13">
        <w:rPr>
          <w:rFonts w:asciiTheme="minorHAnsi" w:hAnsiTheme="minorHAnsi" w:cstheme="minorHAnsi"/>
          <w:i w:val="0"/>
          <w:sz w:val="24"/>
          <w:szCs w:val="24"/>
        </w:rPr>
        <w:t xml:space="preserve">Não é preciso ser </w:t>
      </w:r>
      <w:r w:rsidRPr="00E41D13">
        <w:rPr>
          <w:rFonts w:asciiTheme="minorHAnsi" w:hAnsiTheme="minorHAnsi" w:cstheme="minorHAnsi"/>
          <w:iCs/>
          <w:sz w:val="24"/>
          <w:szCs w:val="24"/>
        </w:rPr>
        <w:t xml:space="preserve">expert </w:t>
      </w:r>
      <w:r w:rsidRPr="00E41D13">
        <w:rPr>
          <w:rFonts w:asciiTheme="minorHAnsi" w:hAnsiTheme="minorHAnsi" w:cstheme="minorHAnsi"/>
          <w:i w:val="0"/>
          <w:sz w:val="24"/>
          <w:szCs w:val="24"/>
        </w:rPr>
        <w:t>de trânsito para se chegar à conclusão de que os veículos que trafegam descendo pela Rua Flamingos (preferencial), com o advento do semáforo instalado no entroncamento entre as Ruas Flamingos x Harpia (esquina do INSS), descem em altíssima velocidade (por vezes, acima dos 100km/h) a fim de vencer as últimas luzes do sinal verde</w:t>
      </w:r>
      <w:r w:rsidR="00014500" w:rsidRPr="00E41D13">
        <w:rPr>
          <w:rFonts w:asciiTheme="minorHAnsi" w:hAnsiTheme="minorHAnsi" w:cstheme="minorHAnsi"/>
          <w:i w:val="0"/>
          <w:sz w:val="24"/>
          <w:szCs w:val="24"/>
        </w:rPr>
        <w:t xml:space="preserve"> (invariavelmente ultrapassando na transição  ao sinal amarelo  ou sinal vermelho), o que tem resultado em diversos acidentes de natureza grave / gravíssima.</w:t>
      </w:r>
    </w:p>
    <w:p w:rsidR="008D0767" w:rsidRPr="00E41D13" w:rsidRDefault="008D0767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</w:p>
    <w:p w:rsidR="00443922" w:rsidRPr="00E41D13" w:rsidRDefault="00443922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  <w:r w:rsidRPr="00E41D13">
        <w:rPr>
          <w:rFonts w:asciiTheme="minorHAnsi" w:hAnsiTheme="minorHAnsi" w:cstheme="minorHAnsi"/>
        </w:rPr>
        <w:t>Solicit</w:t>
      </w:r>
      <w:bookmarkStart w:id="0" w:name="_GoBack"/>
      <w:bookmarkEnd w:id="0"/>
      <w:r w:rsidRPr="00E41D13">
        <w:rPr>
          <w:rFonts w:asciiTheme="minorHAnsi" w:hAnsiTheme="minorHAnsi" w:cstheme="minorHAnsi"/>
        </w:rPr>
        <w:t xml:space="preserve">o, pois, através desta </w:t>
      </w:r>
      <w:r w:rsidRPr="00E41D13">
        <w:rPr>
          <w:rFonts w:asciiTheme="minorHAnsi" w:hAnsiTheme="minorHAnsi" w:cstheme="minorHAnsi"/>
          <w:b/>
          <w:bCs/>
        </w:rPr>
        <w:t>INDICAÇÃO</w:t>
      </w:r>
      <w:r w:rsidRPr="00E41D13">
        <w:rPr>
          <w:rFonts w:asciiTheme="minorHAnsi" w:hAnsiTheme="minorHAnsi" w:cstheme="minorHAnsi"/>
        </w:rPr>
        <w:t xml:space="preserve">, a análise de possibilidades em benefício do bem comum do cidadão Araponguense e as devidas providências. Vossa Excelência, ao atender a presente </w:t>
      </w:r>
      <w:r w:rsidRPr="00E41D13">
        <w:rPr>
          <w:rFonts w:asciiTheme="minorHAnsi" w:hAnsiTheme="minorHAnsi" w:cstheme="minorHAnsi"/>
          <w:b/>
          <w:bCs/>
        </w:rPr>
        <w:t>INDICAÇÃO</w:t>
      </w:r>
      <w:r w:rsidRPr="00E41D13">
        <w:rPr>
          <w:rFonts w:asciiTheme="minorHAnsi" w:hAnsiTheme="minorHAnsi" w:cstheme="minorHAnsi"/>
        </w:rPr>
        <w:t>, estará cometendo a mais lídima e escorreita Justiça.</w:t>
      </w:r>
    </w:p>
    <w:p w:rsidR="00E41D13" w:rsidRPr="00E41D13" w:rsidRDefault="00E41D13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</w:p>
    <w:p w:rsidR="00443922" w:rsidRPr="00E41D13" w:rsidRDefault="00443922" w:rsidP="000905AF">
      <w:pPr>
        <w:pStyle w:val="Recuodecorpodetexto"/>
        <w:ind w:firstLine="3130"/>
        <w:rPr>
          <w:rFonts w:asciiTheme="minorHAnsi" w:hAnsiTheme="minorHAnsi" w:cstheme="minorHAnsi"/>
          <w:i w:val="0"/>
          <w:sz w:val="24"/>
          <w:szCs w:val="24"/>
        </w:rPr>
      </w:pPr>
      <w:r w:rsidRPr="00E41D13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443922" w:rsidRPr="00E41D13" w:rsidRDefault="00443922" w:rsidP="000905AF">
      <w:pPr>
        <w:pStyle w:val="Recuodecorpodetexto"/>
        <w:ind w:firstLine="3130"/>
        <w:rPr>
          <w:rFonts w:asciiTheme="minorHAnsi" w:hAnsiTheme="minorHAnsi" w:cstheme="minorHAnsi"/>
          <w:i w:val="0"/>
          <w:sz w:val="24"/>
          <w:szCs w:val="24"/>
        </w:rPr>
      </w:pPr>
      <w:r w:rsidRPr="00E41D13">
        <w:rPr>
          <w:rFonts w:asciiTheme="minorHAnsi" w:hAnsiTheme="minorHAnsi" w:cstheme="minorHAnsi"/>
          <w:i w:val="0"/>
          <w:sz w:val="24"/>
          <w:szCs w:val="24"/>
        </w:rPr>
        <w:t>Arapongas – PR, em</w:t>
      </w:r>
      <w:r w:rsidR="00E41D1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014500" w:rsidRPr="00E41D13">
        <w:rPr>
          <w:rFonts w:asciiTheme="minorHAnsi" w:hAnsiTheme="minorHAnsi" w:cstheme="minorHAnsi"/>
          <w:i w:val="0"/>
          <w:sz w:val="24"/>
          <w:szCs w:val="24"/>
        </w:rPr>
        <w:t xml:space="preserve">12 </w:t>
      </w:r>
      <w:r w:rsidRPr="00E41D13">
        <w:rPr>
          <w:rFonts w:asciiTheme="minorHAnsi" w:hAnsiTheme="minorHAnsi" w:cstheme="minorHAnsi"/>
          <w:i w:val="0"/>
          <w:sz w:val="24"/>
          <w:szCs w:val="24"/>
        </w:rPr>
        <w:t xml:space="preserve">de </w:t>
      </w:r>
      <w:r w:rsidR="00E41D13">
        <w:rPr>
          <w:rFonts w:asciiTheme="minorHAnsi" w:hAnsiTheme="minorHAnsi" w:cstheme="minorHAnsi"/>
          <w:i w:val="0"/>
          <w:sz w:val="24"/>
          <w:szCs w:val="24"/>
        </w:rPr>
        <w:t>N</w:t>
      </w:r>
      <w:r w:rsidR="00014500" w:rsidRPr="00E41D13">
        <w:rPr>
          <w:rFonts w:asciiTheme="minorHAnsi" w:hAnsiTheme="minorHAnsi" w:cstheme="minorHAnsi"/>
          <w:i w:val="0"/>
          <w:sz w:val="24"/>
          <w:szCs w:val="24"/>
        </w:rPr>
        <w:t>ovembro</w:t>
      </w:r>
      <w:r w:rsidR="00E41D1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E41D13">
        <w:rPr>
          <w:rFonts w:asciiTheme="minorHAnsi" w:hAnsiTheme="minorHAnsi" w:cstheme="minorHAnsi"/>
          <w:i w:val="0"/>
          <w:sz w:val="24"/>
          <w:szCs w:val="24"/>
        </w:rPr>
        <w:t>de 2018.</w:t>
      </w:r>
    </w:p>
    <w:p w:rsidR="008D0767" w:rsidRPr="00E41D13" w:rsidRDefault="008D0767" w:rsidP="000905AF">
      <w:pPr>
        <w:pStyle w:val="Recuodecorpodetexto"/>
        <w:ind w:firstLine="3130"/>
        <w:rPr>
          <w:rFonts w:asciiTheme="minorHAnsi" w:hAnsiTheme="minorHAnsi" w:cstheme="minorHAnsi"/>
          <w:i w:val="0"/>
          <w:sz w:val="24"/>
          <w:szCs w:val="24"/>
        </w:rPr>
      </w:pPr>
    </w:p>
    <w:p w:rsidR="00443922" w:rsidRPr="00E41D13" w:rsidRDefault="00443922" w:rsidP="00443922">
      <w:pPr>
        <w:rPr>
          <w:rFonts w:asciiTheme="minorHAnsi" w:hAnsiTheme="minorHAnsi" w:cstheme="minorHAnsi"/>
        </w:rPr>
      </w:pPr>
    </w:p>
    <w:p w:rsidR="003251BB" w:rsidRPr="00E41D13" w:rsidRDefault="003251BB" w:rsidP="00443922">
      <w:pPr>
        <w:rPr>
          <w:rFonts w:asciiTheme="minorHAnsi" w:hAnsiTheme="minorHAnsi" w:cstheme="minorHAnsi"/>
          <w:sz w:val="26"/>
          <w:szCs w:val="26"/>
        </w:rPr>
      </w:pPr>
    </w:p>
    <w:p w:rsidR="00443922" w:rsidRPr="00E41D13" w:rsidRDefault="00443922" w:rsidP="0044392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41D13">
        <w:rPr>
          <w:rFonts w:asciiTheme="minorHAnsi" w:hAnsiTheme="minorHAnsi" w:cstheme="minorHAnsi"/>
          <w:b/>
          <w:sz w:val="26"/>
          <w:szCs w:val="26"/>
        </w:rPr>
        <w:t>Fernando Henrique Oliveira</w:t>
      </w:r>
    </w:p>
    <w:p w:rsidR="00443922" w:rsidRPr="00E41D13" w:rsidRDefault="00443922" w:rsidP="0044392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41D13">
        <w:rPr>
          <w:rFonts w:asciiTheme="minorHAnsi" w:hAnsiTheme="minorHAnsi" w:cstheme="minorHAnsi"/>
          <w:b/>
          <w:sz w:val="26"/>
          <w:szCs w:val="26"/>
        </w:rPr>
        <w:t>Vereador PSDB</w:t>
      </w:r>
    </w:p>
    <w:sectPr w:rsidR="00443922" w:rsidRPr="00E41D13" w:rsidSect="00E41D13">
      <w:footerReference w:type="default" r:id="rId8"/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4BB" w:rsidRDefault="006C04BB" w:rsidP="00956302">
      <w:r>
        <w:separator/>
      </w:r>
    </w:p>
  </w:endnote>
  <w:endnote w:type="continuationSeparator" w:id="1">
    <w:p w:rsidR="006C04BB" w:rsidRDefault="006C04BB" w:rsidP="0095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573554"/>
      <w:docPartObj>
        <w:docPartGallery w:val="Page Numbers (Bottom of Page)"/>
        <w:docPartUnique/>
      </w:docPartObj>
    </w:sdtPr>
    <w:sdtContent>
      <w:p w:rsidR="008D0767" w:rsidRDefault="00E6591A">
        <w:pPr>
          <w:pStyle w:val="Rodap"/>
          <w:jc w:val="right"/>
        </w:pPr>
        <w:r>
          <w:fldChar w:fldCharType="begin"/>
        </w:r>
        <w:r w:rsidR="008D0767">
          <w:instrText>PAGE   \* MERGEFORMAT</w:instrText>
        </w:r>
        <w:r>
          <w:fldChar w:fldCharType="separate"/>
        </w:r>
        <w:r w:rsidR="00E41D13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4BB" w:rsidRDefault="006C04BB" w:rsidP="00956302">
      <w:r>
        <w:separator/>
      </w:r>
    </w:p>
  </w:footnote>
  <w:footnote w:type="continuationSeparator" w:id="1">
    <w:p w:rsidR="006C04BB" w:rsidRDefault="006C04BB" w:rsidP="00956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8A7"/>
    <w:rsid w:val="00014500"/>
    <w:rsid w:val="000340DC"/>
    <w:rsid w:val="00036435"/>
    <w:rsid w:val="00077D12"/>
    <w:rsid w:val="000905AF"/>
    <w:rsid w:val="000A1FE6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216177"/>
    <w:rsid w:val="00221784"/>
    <w:rsid w:val="00226FB9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A42F9"/>
    <w:rsid w:val="003D32E0"/>
    <w:rsid w:val="003E6035"/>
    <w:rsid w:val="004167B1"/>
    <w:rsid w:val="0043658D"/>
    <w:rsid w:val="00441169"/>
    <w:rsid w:val="004426B9"/>
    <w:rsid w:val="00443922"/>
    <w:rsid w:val="004501CC"/>
    <w:rsid w:val="004972CF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5F6F4B"/>
    <w:rsid w:val="00615C70"/>
    <w:rsid w:val="0064388E"/>
    <w:rsid w:val="00681C8F"/>
    <w:rsid w:val="006A0E7E"/>
    <w:rsid w:val="006C04BB"/>
    <w:rsid w:val="006D4166"/>
    <w:rsid w:val="007965F1"/>
    <w:rsid w:val="007A027E"/>
    <w:rsid w:val="007E1843"/>
    <w:rsid w:val="00884880"/>
    <w:rsid w:val="008D0767"/>
    <w:rsid w:val="009072BB"/>
    <w:rsid w:val="00943078"/>
    <w:rsid w:val="00956302"/>
    <w:rsid w:val="009628F9"/>
    <w:rsid w:val="009A69E3"/>
    <w:rsid w:val="00A20D25"/>
    <w:rsid w:val="00A278B7"/>
    <w:rsid w:val="00A37C99"/>
    <w:rsid w:val="00A37EFE"/>
    <w:rsid w:val="00A4286D"/>
    <w:rsid w:val="00A430C2"/>
    <w:rsid w:val="00A73176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13189"/>
    <w:rsid w:val="00E35402"/>
    <w:rsid w:val="00E41D13"/>
    <w:rsid w:val="00E53E77"/>
    <w:rsid w:val="00E6591A"/>
    <w:rsid w:val="00E661BD"/>
    <w:rsid w:val="00E86D98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B2A8-DEB0-4948-9C57-E3E666E7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6</cp:revision>
  <cp:lastPrinted>2018-11-12T10:46:00Z</cp:lastPrinted>
  <dcterms:created xsi:type="dcterms:W3CDTF">2018-11-11T19:14:00Z</dcterms:created>
  <dcterms:modified xsi:type="dcterms:W3CDTF">2018-11-12T10:49:00Z</dcterms:modified>
</cp:coreProperties>
</file>