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C9" w:rsidRDefault="000923C9" w:rsidP="000923C9"/>
    <w:p w:rsidR="000923C9" w:rsidRDefault="000923C9" w:rsidP="000923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4712">
        <w:rPr>
          <w:rFonts w:ascii="Arial" w:hAnsi="Arial" w:cs="Arial"/>
          <w:b/>
          <w:sz w:val="24"/>
          <w:szCs w:val="24"/>
          <w:u w:val="single"/>
        </w:rPr>
        <w:t>REQUERIMENTO</w:t>
      </w:r>
      <w:proofErr w:type="gramStart"/>
      <w:r w:rsidRPr="00524712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Pr="00524712">
        <w:rPr>
          <w:rFonts w:ascii="Arial" w:hAnsi="Arial" w:cs="Arial"/>
          <w:b/>
          <w:sz w:val="24"/>
          <w:szCs w:val="24"/>
          <w:u w:val="single"/>
        </w:rPr>
        <w:t>Nº         /2019</w:t>
      </w:r>
    </w:p>
    <w:p w:rsidR="000923C9" w:rsidRDefault="000923C9" w:rsidP="00092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0923C9" w:rsidRDefault="000923C9" w:rsidP="00092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Vereadores:</w:t>
      </w:r>
    </w:p>
    <w:p w:rsidR="000923C9" w:rsidRPr="009136CE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36CE">
        <w:rPr>
          <w:rFonts w:ascii="Arial" w:hAnsi="Arial" w:cs="Arial"/>
          <w:sz w:val="24"/>
          <w:szCs w:val="24"/>
        </w:rPr>
        <w:t xml:space="preserve">Os (as) Vereadores (as) subscritores (as) do presente requerem que seja aprovado este Requerimento, a fim que seja encaminhado </w:t>
      </w:r>
      <w:r w:rsidRPr="009136CE">
        <w:rPr>
          <w:rFonts w:ascii="Arial" w:hAnsi="Arial" w:cs="Arial"/>
          <w:b/>
          <w:sz w:val="24"/>
          <w:szCs w:val="24"/>
        </w:rPr>
        <w:t>OFÍCIO</w:t>
      </w:r>
      <w:r w:rsidRPr="009136CE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Ministério Público Federal (MPF)</w:t>
      </w:r>
      <w:r w:rsidRPr="009136CE">
        <w:rPr>
          <w:rFonts w:ascii="Arial" w:hAnsi="Arial" w:cs="Arial"/>
          <w:sz w:val="24"/>
          <w:szCs w:val="24"/>
        </w:rPr>
        <w:t xml:space="preserve">, com o objetivo de se tenha atenção aos princípios constitucionais da igualdade, isonomia e equidade, </w:t>
      </w:r>
      <w:r>
        <w:rPr>
          <w:rFonts w:ascii="Arial" w:hAnsi="Arial" w:cs="Arial"/>
          <w:sz w:val="24"/>
          <w:szCs w:val="24"/>
        </w:rPr>
        <w:t xml:space="preserve">que o Ministério Público Federal possa mover alguma ação contra a Concessionária de Pedágio </w:t>
      </w:r>
      <w:proofErr w:type="spellStart"/>
      <w:r>
        <w:rPr>
          <w:rFonts w:ascii="Arial" w:hAnsi="Arial" w:cs="Arial"/>
          <w:sz w:val="24"/>
          <w:szCs w:val="24"/>
        </w:rPr>
        <w:t>Viapar</w:t>
      </w:r>
      <w:proofErr w:type="spellEnd"/>
      <w:r>
        <w:rPr>
          <w:rFonts w:ascii="Arial" w:hAnsi="Arial" w:cs="Arial"/>
          <w:sz w:val="24"/>
          <w:szCs w:val="24"/>
        </w:rPr>
        <w:t xml:space="preserve"> no</w:t>
      </w:r>
      <w:r w:rsidRPr="009136CE">
        <w:rPr>
          <w:rFonts w:ascii="Arial" w:hAnsi="Arial" w:cs="Arial"/>
          <w:sz w:val="24"/>
          <w:szCs w:val="24"/>
        </w:rPr>
        <w:t xml:space="preserve"> sentido de isentar todos os munícipes de Arapongas 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Rolândia</w:t>
      </w:r>
      <w:proofErr w:type="spellEnd"/>
      <w:r>
        <w:rPr>
          <w:rFonts w:ascii="Arial" w:hAnsi="Arial" w:cs="Arial"/>
          <w:sz w:val="24"/>
          <w:szCs w:val="24"/>
        </w:rPr>
        <w:t xml:space="preserve"> ou reduzir as tarifas</w:t>
      </w:r>
      <w:r w:rsidRPr="009136CE">
        <w:rPr>
          <w:rFonts w:ascii="Arial" w:hAnsi="Arial" w:cs="Arial"/>
          <w:sz w:val="24"/>
          <w:szCs w:val="24"/>
        </w:rPr>
        <w:t xml:space="preserve"> de pedágio na praça localizada na BR -369, devido o fato da</w:t>
      </w:r>
      <w:r w:rsidRPr="009136CE">
        <w:rPr>
          <w:rFonts w:ascii="Arial" w:hAnsi="Arial" w:cs="Arial"/>
          <w:sz w:val="24"/>
          <w:szCs w:val="24"/>
          <w:shd w:val="clear" w:color="auto" w:fill="FFFFFF"/>
        </w:rPr>
        <w:t xml:space="preserve"> concessionária de pedágio </w:t>
      </w:r>
      <w:proofErr w:type="spellStart"/>
      <w:r w:rsidRPr="009136CE">
        <w:rPr>
          <w:rFonts w:ascii="Arial" w:hAnsi="Arial" w:cs="Arial"/>
          <w:sz w:val="24"/>
          <w:szCs w:val="24"/>
          <w:shd w:val="clear" w:color="auto" w:fill="FFFFFF"/>
        </w:rPr>
        <w:t>Viapar</w:t>
      </w:r>
      <w:proofErr w:type="spellEnd"/>
      <w:r w:rsidRPr="009136CE">
        <w:rPr>
          <w:rFonts w:ascii="Arial" w:hAnsi="Arial" w:cs="Arial"/>
          <w:sz w:val="24"/>
          <w:szCs w:val="24"/>
          <w:shd w:val="clear" w:color="auto" w:fill="FFFFFF"/>
        </w:rPr>
        <w:t xml:space="preserve"> ter fechado um acordo de leniência com o Ministério Público Federal no Paraná concordando em ressarcir os cofres públicos em R$ 500 milhões, por conta das irregularidades denunciadas na operação Integração, fase da Lava Jato que investiga um esquema de pagamento de propina a agentes públicos do Estado.</w:t>
      </w:r>
    </w:p>
    <w:p w:rsidR="000923C9" w:rsidRDefault="000923C9" w:rsidP="000923C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Pois ficou bem claro o quanto a população que utiliza esta Praça de Pedágio foi afeta devido ao esquema de corrupção desta Concessionária, onde nos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(dois) últimos anos a referida Concessionária obteve elevados valores de reajuste no valor  da Tarifa (ano de 2017 e 2018 –valor 8,06%, no ano de 2018 e 2019 – valor de 17,60%,) valor esse bem mais elevado que os reajustes das outras Concessionárias de Pedágio do Paraná.</w:t>
      </w:r>
    </w:p>
    <w:p w:rsidR="000923C9" w:rsidRDefault="000923C9" w:rsidP="000923C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Sendo assim, contando com o apoio de Vossas Excelências para assunto de fundamental importância, pede e espera a aprovação unânime dos nobres pares.</w:t>
      </w:r>
    </w:p>
    <w:p w:rsidR="000923C9" w:rsidRDefault="000923C9" w:rsidP="000923C9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0923C9" w:rsidRDefault="000923C9" w:rsidP="000923C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0923C9" w:rsidRDefault="000923C9" w:rsidP="000923C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Arapongas, 15 de Abril de 2019.</w:t>
      </w: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Pr="006C7B12" w:rsidRDefault="000923C9" w:rsidP="000923C9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Vereadores:</w:t>
      </w:r>
    </w:p>
    <w:p w:rsidR="000923C9" w:rsidRPr="006C7B12" w:rsidRDefault="000923C9" w:rsidP="000923C9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3C9" w:rsidRPr="006C7B12" w:rsidRDefault="000923C9" w:rsidP="000923C9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3C9" w:rsidRPr="006C7B12" w:rsidRDefault="000923C9" w:rsidP="000923C9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ADAUTO</w:t>
      </w:r>
      <w:r>
        <w:rPr>
          <w:rFonts w:ascii="Arial" w:eastAsia="Calibri" w:hAnsi="Arial" w:cs="Arial"/>
          <w:b/>
          <w:sz w:val="24"/>
          <w:szCs w:val="24"/>
        </w:rPr>
        <w:t xml:space="preserve"> FORNAZIERI                   </w:t>
      </w:r>
      <w:r w:rsidRPr="006C7B12">
        <w:rPr>
          <w:rFonts w:ascii="Arial" w:eastAsia="Calibri" w:hAnsi="Arial" w:cs="Arial"/>
          <w:b/>
          <w:sz w:val="24"/>
          <w:szCs w:val="24"/>
        </w:rPr>
        <w:t>ADEMIR GALLO ESPLENDOR</w:t>
      </w:r>
    </w:p>
    <w:p w:rsidR="000923C9" w:rsidRPr="006C7B12" w:rsidRDefault="000923C9" w:rsidP="000923C9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3C9" w:rsidRPr="006C7B12" w:rsidRDefault="000923C9" w:rsidP="000923C9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AROLDO CESAR PAGAN              ANGÉLICA FERREIRA</w:t>
      </w:r>
    </w:p>
    <w:p w:rsidR="000923C9" w:rsidRPr="006C7B12" w:rsidRDefault="000923C9" w:rsidP="000923C9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3C9" w:rsidRPr="006C7B12" w:rsidRDefault="000923C9" w:rsidP="000923C9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 xml:space="preserve">CLEIDE AMALFE BISCA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C7B12">
        <w:rPr>
          <w:rFonts w:ascii="Arial" w:eastAsia="Calibri" w:hAnsi="Arial" w:cs="Arial"/>
          <w:b/>
          <w:sz w:val="24"/>
          <w:szCs w:val="24"/>
        </w:rPr>
        <w:t>FERNANDO HENRIQUE OLIVEIRA</w:t>
      </w:r>
    </w:p>
    <w:p w:rsidR="000923C9" w:rsidRPr="006C7B12" w:rsidRDefault="000923C9" w:rsidP="000923C9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3C9" w:rsidRPr="006C7B12" w:rsidRDefault="000923C9" w:rsidP="000923C9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REIVALDO DOS SANTOS</w:t>
      </w: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923C9" w:rsidRDefault="000923C9" w:rsidP="000923C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0284B" w:rsidRDefault="00A0284B"/>
    <w:sectPr w:rsidR="00A0284B" w:rsidSect="008606C7">
      <w:pgSz w:w="11906" w:h="16838" w:code="9"/>
      <w:pgMar w:top="1134" w:right="1701" w:bottom="1701" w:left="1134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23C9"/>
    <w:rsid w:val="000923C9"/>
    <w:rsid w:val="004F0D85"/>
    <w:rsid w:val="008606C7"/>
    <w:rsid w:val="00A0284B"/>
    <w:rsid w:val="00A7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2019-04-16T19:32:00Z</dcterms:created>
  <dcterms:modified xsi:type="dcterms:W3CDTF">2019-04-16T19:32:00Z</dcterms:modified>
</cp:coreProperties>
</file>