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B5" w:rsidRPr="00E910A8" w:rsidRDefault="009427B5" w:rsidP="00BD7B0C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E910A8">
        <w:rPr>
          <w:rFonts w:asciiTheme="minorHAnsi" w:hAnsiTheme="minorHAnsi" w:cstheme="minorHAnsi"/>
          <w:b/>
          <w:bCs/>
          <w:u w:val="single"/>
        </w:rPr>
        <w:t xml:space="preserve">PROJETO DE LEI Nº. </w:t>
      </w:r>
      <w:r w:rsidR="00E910A8" w:rsidRPr="00E910A8">
        <w:rPr>
          <w:rFonts w:asciiTheme="minorHAnsi" w:hAnsiTheme="minorHAnsi" w:cstheme="minorHAnsi"/>
          <w:b/>
          <w:bCs/>
          <w:u w:val="single"/>
        </w:rPr>
        <w:t>063/19</w:t>
      </w:r>
      <w:r w:rsidRPr="00E910A8">
        <w:rPr>
          <w:rFonts w:asciiTheme="minorHAnsi" w:hAnsiTheme="minorHAnsi" w:cstheme="minorHAnsi"/>
          <w:b/>
          <w:bCs/>
          <w:u w:val="single"/>
        </w:rPr>
        <w:t xml:space="preserve">, DE </w:t>
      </w:r>
      <w:r w:rsidR="00E910A8" w:rsidRPr="00E910A8">
        <w:rPr>
          <w:rFonts w:asciiTheme="minorHAnsi" w:hAnsiTheme="minorHAnsi" w:cstheme="minorHAnsi"/>
          <w:b/>
          <w:bCs/>
          <w:u w:val="single"/>
        </w:rPr>
        <w:t>14</w:t>
      </w:r>
      <w:r w:rsidR="002F0D3F" w:rsidRPr="00E910A8">
        <w:rPr>
          <w:rFonts w:asciiTheme="minorHAnsi" w:hAnsiTheme="minorHAnsi" w:cstheme="minorHAnsi"/>
          <w:b/>
          <w:bCs/>
          <w:u w:val="single"/>
        </w:rPr>
        <w:t xml:space="preserve"> DE </w:t>
      </w:r>
      <w:r w:rsidR="00E910A8" w:rsidRPr="00E910A8">
        <w:rPr>
          <w:rFonts w:asciiTheme="minorHAnsi" w:hAnsiTheme="minorHAnsi" w:cstheme="minorHAnsi"/>
          <w:b/>
          <w:bCs/>
          <w:u w:val="single"/>
        </w:rPr>
        <w:t>AGOSTO</w:t>
      </w:r>
      <w:r w:rsidR="00C30195" w:rsidRPr="00E910A8">
        <w:rPr>
          <w:rFonts w:asciiTheme="minorHAnsi" w:hAnsiTheme="minorHAnsi" w:cstheme="minorHAnsi"/>
          <w:b/>
          <w:bCs/>
          <w:u w:val="single"/>
        </w:rPr>
        <w:t xml:space="preserve"> DE 2019</w:t>
      </w:r>
    </w:p>
    <w:p w:rsidR="007D73F0" w:rsidRPr="002A5CBE" w:rsidRDefault="007D73F0" w:rsidP="001C6A85">
      <w:pPr>
        <w:spacing w:line="276" w:lineRule="auto"/>
        <w:ind w:firstLine="1440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7D73F0" w:rsidRPr="001C6A85" w:rsidRDefault="007D73F0" w:rsidP="001C6A85">
      <w:pPr>
        <w:spacing w:line="276" w:lineRule="auto"/>
        <w:ind w:left="4678"/>
        <w:jc w:val="both"/>
        <w:rPr>
          <w:rFonts w:asciiTheme="minorHAnsi" w:hAnsiTheme="minorHAnsi" w:cstheme="minorHAnsi"/>
          <w:b/>
          <w:sz w:val="22"/>
        </w:rPr>
      </w:pPr>
      <w:r w:rsidRPr="001C6A85">
        <w:rPr>
          <w:rFonts w:asciiTheme="minorHAnsi" w:hAnsiTheme="minorHAnsi" w:cstheme="minorHAnsi"/>
          <w:b/>
          <w:sz w:val="22"/>
        </w:rPr>
        <w:t>Dispõ</w:t>
      </w:r>
      <w:r w:rsidR="008062B8" w:rsidRPr="001C6A85">
        <w:rPr>
          <w:rFonts w:asciiTheme="minorHAnsi" w:hAnsiTheme="minorHAnsi" w:cstheme="minorHAnsi"/>
          <w:b/>
          <w:sz w:val="22"/>
        </w:rPr>
        <w:t xml:space="preserve">e sobre alterações do </w:t>
      </w:r>
      <w:r w:rsidR="008062B8" w:rsidRPr="001C6A85">
        <w:rPr>
          <w:rFonts w:asciiTheme="minorHAnsi" w:hAnsiTheme="minorHAnsi" w:cstheme="minorHAnsi"/>
          <w:b/>
          <w:i/>
          <w:sz w:val="22"/>
        </w:rPr>
        <w:t>caput</w:t>
      </w:r>
      <w:r w:rsidR="008062B8" w:rsidRPr="001C6A85">
        <w:rPr>
          <w:rFonts w:asciiTheme="minorHAnsi" w:hAnsiTheme="minorHAnsi" w:cstheme="minorHAnsi"/>
          <w:b/>
          <w:sz w:val="22"/>
        </w:rPr>
        <w:t xml:space="preserve"> e inciso I, do artigo 5° e </w:t>
      </w:r>
      <w:r w:rsidR="001164B3">
        <w:rPr>
          <w:rFonts w:asciiTheme="minorHAnsi" w:hAnsiTheme="minorHAnsi" w:cstheme="minorHAnsi"/>
          <w:b/>
          <w:sz w:val="22"/>
        </w:rPr>
        <w:t xml:space="preserve">caput e parágrafos do </w:t>
      </w:r>
      <w:r w:rsidR="008062B8" w:rsidRPr="001C6A85">
        <w:rPr>
          <w:rFonts w:asciiTheme="minorHAnsi" w:hAnsiTheme="minorHAnsi" w:cstheme="minorHAnsi"/>
          <w:b/>
          <w:sz w:val="22"/>
        </w:rPr>
        <w:t xml:space="preserve">artigo 6º da </w:t>
      </w:r>
      <w:r w:rsidR="000723A5" w:rsidRPr="001C6A85">
        <w:rPr>
          <w:rFonts w:asciiTheme="minorHAnsi" w:hAnsiTheme="minorHAnsi" w:cstheme="minorHAnsi"/>
          <w:b/>
          <w:sz w:val="22"/>
        </w:rPr>
        <w:t xml:space="preserve">Lei nº </w:t>
      </w:r>
      <w:r w:rsidR="008062B8" w:rsidRPr="001C6A85">
        <w:rPr>
          <w:rFonts w:asciiTheme="minorHAnsi" w:hAnsiTheme="minorHAnsi" w:cstheme="minorHAnsi"/>
          <w:b/>
          <w:sz w:val="22"/>
        </w:rPr>
        <w:t>3.794, de 02 de julho de 2010</w:t>
      </w:r>
      <w:r w:rsidR="001164B3">
        <w:rPr>
          <w:rFonts w:asciiTheme="minorHAnsi" w:hAnsiTheme="minorHAnsi" w:cstheme="minorHAnsi"/>
          <w:b/>
          <w:sz w:val="22"/>
        </w:rPr>
        <w:t xml:space="preserve">, alterada pela Lei </w:t>
      </w:r>
      <w:r w:rsidR="001164B3" w:rsidRPr="001C6A85">
        <w:rPr>
          <w:rFonts w:asciiTheme="minorHAnsi" w:hAnsiTheme="minorHAnsi" w:cstheme="minorHAnsi"/>
          <w:b/>
          <w:sz w:val="22"/>
        </w:rPr>
        <w:t xml:space="preserve">nº </w:t>
      </w:r>
      <w:r w:rsidR="001164B3">
        <w:rPr>
          <w:rFonts w:asciiTheme="minorHAnsi" w:hAnsiTheme="minorHAnsi" w:cstheme="minorHAnsi"/>
          <w:b/>
          <w:sz w:val="22"/>
        </w:rPr>
        <w:t>4</w:t>
      </w:r>
      <w:r w:rsidR="001164B3" w:rsidRPr="001C6A85">
        <w:rPr>
          <w:rFonts w:asciiTheme="minorHAnsi" w:hAnsiTheme="minorHAnsi" w:cstheme="minorHAnsi"/>
          <w:b/>
          <w:sz w:val="22"/>
        </w:rPr>
        <w:t>.</w:t>
      </w:r>
      <w:r w:rsidR="001164B3">
        <w:rPr>
          <w:rFonts w:asciiTheme="minorHAnsi" w:hAnsiTheme="minorHAnsi" w:cstheme="minorHAnsi"/>
          <w:b/>
          <w:sz w:val="22"/>
        </w:rPr>
        <w:t>424</w:t>
      </w:r>
      <w:r w:rsidR="001164B3" w:rsidRPr="001C6A85">
        <w:rPr>
          <w:rFonts w:asciiTheme="minorHAnsi" w:hAnsiTheme="minorHAnsi" w:cstheme="minorHAnsi"/>
          <w:b/>
          <w:sz w:val="22"/>
        </w:rPr>
        <w:t>, de 0</w:t>
      </w:r>
      <w:r w:rsidR="001164B3">
        <w:rPr>
          <w:rFonts w:asciiTheme="minorHAnsi" w:hAnsiTheme="minorHAnsi" w:cstheme="minorHAnsi"/>
          <w:b/>
          <w:sz w:val="22"/>
        </w:rPr>
        <w:t>4</w:t>
      </w:r>
      <w:r w:rsidR="001164B3" w:rsidRPr="001C6A85">
        <w:rPr>
          <w:rFonts w:asciiTheme="minorHAnsi" w:hAnsiTheme="minorHAnsi" w:cstheme="minorHAnsi"/>
          <w:b/>
          <w:sz w:val="22"/>
        </w:rPr>
        <w:t xml:space="preserve"> de </w:t>
      </w:r>
      <w:r w:rsidR="001164B3">
        <w:rPr>
          <w:rFonts w:asciiTheme="minorHAnsi" w:hAnsiTheme="minorHAnsi" w:cstheme="minorHAnsi"/>
          <w:b/>
          <w:sz w:val="22"/>
        </w:rPr>
        <w:t>novembro</w:t>
      </w:r>
      <w:r w:rsidR="001164B3" w:rsidRPr="001C6A85">
        <w:rPr>
          <w:rFonts w:asciiTheme="minorHAnsi" w:hAnsiTheme="minorHAnsi" w:cstheme="minorHAnsi"/>
          <w:b/>
          <w:sz w:val="22"/>
        </w:rPr>
        <w:t xml:space="preserve"> de 201</w:t>
      </w:r>
      <w:r w:rsidR="001164B3">
        <w:rPr>
          <w:rFonts w:asciiTheme="minorHAnsi" w:hAnsiTheme="minorHAnsi" w:cstheme="minorHAnsi"/>
          <w:b/>
          <w:sz w:val="22"/>
        </w:rPr>
        <w:t xml:space="preserve">5 </w:t>
      </w:r>
      <w:r w:rsidR="000723A5" w:rsidRPr="001C6A85">
        <w:rPr>
          <w:rFonts w:asciiTheme="minorHAnsi" w:hAnsiTheme="minorHAnsi" w:cstheme="minorHAnsi"/>
          <w:b/>
          <w:sz w:val="22"/>
        </w:rPr>
        <w:t>e dá outras providências</w:t>
      </w:r>
      <w:r w:rsidR="00E910A8" w:rsidRPr="001C6A85">
        <w:rPr>
          <w:rFonts w:asciiTheme="minorHAnsi" w:hAnsiTheme="minorHAnsi" w:cstheme="minorHAnsi"/>
          <w:b/>
          <w:sz w:val="22"/>
        </w:rPr>
        <w:t>.</w:t>
      </w:r>
    </w:p>
    <w:p w:rsidR="007D73F0" w:rsidRPr="002A5CBE" w:rsidRDefault="007D73F0" w:rsidP="001C6A85">
      <w:pPr>
        <w:spacing w:line="276" w:lineRule="auto"/>
        <w:ind w:firstLine="1440"/>
        <w:jc w:val="both"/>
        <w:rPr>
          <w:rFonts w:asciiTheme="minorHAnsi" w:hAnsiTheme="minorHAnsi" w:cstheme="minorHAnsi"/>
          <w:sz w:val="10"/>
          <w:szCs w:val="10"/>
        </w:rPr>
      </w:pPr>
    </w:p>
    <w:p w:rsidR="008062B8" w:rsidRDefault="007D73F0" w:rsidP="002A5CBE">
      <w:pPr>
        <w:spacing w:line="276" w:lineRule="auto"/>
        <w:ind w:firstLine="567"/>
        <w:jc w:val="both"/>
        <w:rPr>
          <w:rFonts w:asciiTheme="minorHAnsi" w:hAnsiTheme="minorHAnsi" w:cstheme="minorHAnsi"/>
          <w:bCs/>
          <w:sz w:val="22"/>
        </w:rPr>
      </w:pPr>
      <w:r w:rsidRPr="001C6A85">
        <w:rPr>
          <w:rFonts w:asciiTheme="minorHAnsi" w:hAnsiTheme="minorHAnsi" w:cstheme="minorHAnsi"/>
          <w:b/>
          <w:bCs/>
          <w:sz w:val="22"/>
        </w:rPr>
        <w:t>Art. 1</w:t>
      </w:r>
      <w:r w:rsidR="00E910A8" w:rsidRPr="001C6A85">
        <w:rPr>
          <w:rFonts w:asciiTheme="minorHAnsi" w:hAnsiTheme="minorHAnsi" w:cstheme="minorHAnsi"/>
          <w:b/>
          <w:bCs/>
          <w:sz w:val="22"/>
        </w:rPr>
        <w:t>º</w:t>
      </w:r>
      <w:r w:rsidRPr="001C6A85">
        <w:rPr>
          <w:rFonts w:asciiTheme="minorHAnsi" w:hAnsiTheme="minorHAnsi" w:cstheme="minorHAnsi"/>
          <w:sz w:val="22"/>
        </w:rPr>
        <w:t xml:space="preserve"> – </w:t>
      </w:r>
      <w:r w:rsidR="008062B8" w:rsidRPr="001C6A85">
        <w:rPr>
          <w:rFonts w:asciiTheme="minorHAnsi" w:hAnsiTheme="minorHAnsi" w:cstheme="minorHAnsi"/>
          <w:sz w:val="22"/>
        </w:rPr>
        <w:t>Fica</w:t>
      </w:r>
      <w:r w:rsidR="00390CA9" w:rsidRPr="001C6A85">
        <w:rPr>
          <w:rFonts w:asciiTheme="minorHAnsi" w:hAnsiTheme="minorHAnsi" w:cstheme="minorHAnsi"/>
          <w:sz w:val="22"/>
        </w:rPr>
        <w:t>m</w:t>
      </w:r>
      <w:r w:rsidR="008062B8" w:rsidRPr="001C6A85">
        <w:rPr>
          <w:rFonts w:asciiTheme="minorHAnsi" w:hAnsiTheme="minorHAnsi" w:cstheme="minorHAnsi"/>
          <w:sz w:val="22"/>
        </w:rPr>
        <w:t xml:space="preserve"> alterado</w:t>
      </w:r>
      <w:r w:rsidR="00390CA9" w:rsidRPr="001C6A85">
        <w:rPr>
          <w:rFonts w:asciiTheme="minorHAnsi" w:hAnsiTheme="minorHAnsi" w:cstheme="minorHAnsi"/>
          <w:sz w:val="22"/>
        </w:rPr>
        <w:t>s</w:t>
      </w:r>
      <w:r w:rsidR="008062B8" w:rsidRPr="001C6A85">
        <w:rPr>
          <w:rFonts w:asciiTheme="minorHAnsi" w:hAnsiTheme="minorHAnsi" w:cstheme="minorHAnsi"/>
          <w:sz w:val="22"/>
        </w:rPr>
        <w:t xml:space="preserve"> o </w:t>
      </w:r>
      <w:r w:rsidR="008062B8" w:rsidRPr="001C6A85">
        <w:rPr>
          <w:rFonts w:asciiTheme="minorHAnsi" w:hAnsiTheme="minorHAnsi" w:cstheme="minorHAnsi"/>
          <w:i/>
          <w:sz w:val="22"/>
        </w:rPr>
        <w:t>caput</w:t>
      </w:r>
      <w:r w:rsidR="008062B8" w:rsidRPr="001C6A85">
        <w:rPr>
          <w:rFonts w:asciiTheme="minorHAnsi" w:hAnsiTheme="minorHAnsi" w:cstheme="minorHAnsi"/>
          <w:sz w:val="22"/>
        </w:rPr>
        <w:t xml:space="preserve"> e inciso I, do artigo 5º da Lei Municipal nº 3.794, de 02 de julho de 2010, </w:t>
      </w:r>
      <w:r w:rsidR="001164B3" w:rsidRPr="001164B3">
        <w:rPr>
          <w:rFonts w:asciiTheme="minorHAnsi" w:hAnsiTheme="minorHAnsi" w:cstheme="minorHAnsi"/>
          <w:sz w:val="22"/>
        </w:rPr>
        <w:t>alterada pela Lei nº 4</w:t>
      </w:r>
      <w:r w:rsidR="001164B3">
        <w:rPr>
          <w:rFonts w:asciiTheme="minorHAnsi" w:hAnsiTheme="minorHAnsi" w:cstheme="minorHAnsi"/>
          <w:sz w:val="22"/>
        </w:rPr>
        <w:t xml:space="preserve">.424, de 04 de novembro de 2015, </w:t>
      </w:r>
      <w:r w:rsidR="008062B8" w:rsidRPr="001C6A85">
        <w:rPr>
          <w:rFonts w:asciiTheme="minorHAnsi" w:hAnsiTheme="minorHAnsi" w:cstheme="minorHAnsi"/>
          <w:sz w:val="22"/>
        </w:rPr>
        <w:t>que</w:t>
      </w:r>
      <w:r w:rsidRPr="001C6A85">
        <w:rPr>
          <w:rFonts w:asciiTheme="minorHAnsi" w:hAnsiTheme="minorHAnsi" w:cstheme="minorHAnsi"/>
          <w:bCs/>
          <w:sz w:val="22"/>
        </w:rPr>
        <w:t xml:space="preserve"> passa a vigorar com a seguinte redação:</w:t>
      </w:r>
    </w:p>
    <w:p w:rsidR="001C6A85" w:rsidRPr="001C6A85" w:rsidRDefault="001C6A85" w:rsidP="002A5CBE">
      <w:pPr>
        <w:spacing w:line="276" w:lineRule="auto"/>
        <w:ind w:firstLine="567"/>
        <w:jc w:val="both"/>
        <w:rPr>
          <w:rFonts w:asciiTheme="minorHAnsi" w:hAnsiTheme="minorHAnsi" w:cstheme="minorHAnsi"/>
          <w:bCs/>
          <w:sz w:val="4"/>
          <w:szCs w:val="4"/>
        </w:rPr>
      </w:pP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“Art. 5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–</w:t>
      </w:r>
      <w:r w:rsidRPr="001C6A85">
        <w:rPr>
          <w:rFonts w:asciiTheme="minorHAnsi" w:hAnsiTheme="minorHAnsi" w:cstheme="minorHAnsi"/>
          <w:sz w:val="22"/>
        </w:rPr>
        <w:t xml:space="preserve"> Configura-se como irregularidade junto ao Sistema de estacionamento:</w:t>
      </w: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 xml:space="preserve">I – Não ter o comprovante de aquisição do tempo de estacionamento e pagamento da </w:t>
      </w:r>
      <w:proofErr w:type="gramStart"/>
      <w:r w:rsidRPr="001C6A85">
        <w:rPr>
          <w:rFonts w:asciiTheme="minorHAnsi" w:hAnsiTheme="minorHAnsi" w:cstheme="minorHAnsi"/>
          <w:sz w:val="22"/>
        </w:rPr>
        <w:t>tarifa</w:t>
      </w:r>
      <w:r w:rsidR="00E910A8" w:rsidRPr="001C6A85">
        <w:rPr>
          <w:rFonts w:asciiTheme="minorHAnsi" w:hAnsiTheme="minorHAnsi" w:cstheme="minorHAnsi"/>
          <w:sz w:val="22"/>
        </w:rPr>
        <w:t>.”</w:t>
      </w:r>
      <w:proofErr w:type="gramEnd"/>
    </w:p>
    <w:p w:rsidR="00E910A8" w:rsidRPr="002A5CBE" w:rsidRDefault="00E910A8" w:rsidP="002A5CBE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sz w:val="12"/>
          <w:szCs w:val="12"/>
        </w:rPr>
      </w:pPr>
    </w:p>
    <w:p w:rsidR="008062B8" w:rsidRDefault="008062B8" w:rsidP="002A5CBE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Cs/>
          <w:sz w:val="22"/>
        </w:rPr>
      </w:pPr>
      <w:r w:rsidRPr="001C6A85">
        <w:rPr>
          <w:rFonts w:asciiTheme="minorHAnsi" w:hAnsiTheme="minorHAnsi" w:cstheme="minorHAnsi"/>
          <w:b/>
          <w:sz w:val="22"/>
        </w:rPr>
        <w:t>Art. 2º</w:t>
      </w:r>
      <w:r w:rsidR="00390CA9" w:rsidRPr="001C6A85">
        <w:rPr>
          <w:rFonts w:asciiTheme="minorHAnsi" w:hAnsiTheme="minorHAnsi" w:cstheme="minorHAnsi"/>
          <w:sz w:val="22"/>
        </w:rPr>
        <w:t xml:space="preserve"> - </w:t>
      </w:r>
      <w:r w:rsidRPr="001C6A85">
        <w:rPr>
          <w:rFonts w:asciiTheme="minorHAnsi" w:hAnsiTheme="minorHAnsi" w:cstheme="minorHAnsi"/>
          <w:sz w:val="22"/>
        </w:rPr>
        <w:t>Fica alterado o artigo 6</w:t>
      </w:r>
      <w:r w:rsidR="00390CA9" w:rsidRPr="001C6A85">
        <w:rPr>
          <w:rFonts w:asciiTheme="minorHAnsi" w:hAnsiTheme="minorHAnsi" w:cstheme="minorHAnsi"/>
          <w:sz w:val="22"/>
        </w:rPr>
        <w:t xml:space="preserve">º, </w:t>
      </w:r>
      <w:r w:rsidR="00390CA9" w:rsidRPr="001C6A85">
        <w:rPr>
          <w:rFonts w:asciiTheme="minorHAnsi" w:hAnsiTheme="minorHAnsi" w:cstheme="minorHAnsi"/>
          <w:i/>
          <w:sz w:val="22"/>
        </w:rPr>
        <w:t>caput</w:t>
      </w:r>
      <w:r w:rsidR="00390CA9" w:rsidRPr="001C6A85">
        <w:rPr>
          <w:rFonts w:asciiTheme="minorHAnsi" w:hAnsiTheme="minorHAnsi" w:cstheme="minorHAnsi"/>
          <w:sz w:val="22"/>
        </w:rPr>
        <w:t xml:space="preserve"> e parágrafos, </w:t>
      </w:r>
      <w:r w:rsidRPr="001C6A85">
        <w:rPr>
          <w:rFonts w:asciiTheme="minorHAnsi" w:hAnsiTheme="minorHAnsi" w:cstheme="minorHAnsi"/>
          <w:sz w:val="22"/>
        </w:rPr>
        <w:t xml:space="preserve">da Lei Municipal nº 3.794, de 02 de julho de 2010, </w:t>
      </w:r>
      <w:r w:rsidR="002A5CBE" w:rsidRPr="001164B3">
        <w:rPr>
          <w:rFonts w:asciiTheme="minorHAnsi" w:hAnsiTheme="minorHAnsi" w:cstheme="minorHAnsi"/>
          <w:sz w:val="22"/>
        </w:rPr>
        <w:t>alterada pela Lei nº 4</w:t>
      </w:r>
      <w:r w:rsidR="002A5CBE">
        <w:rPr>
          <w:rFonts w:asciiTheme="minorHAnsi" w:hAnsiTheme="minorHAnsi" w:cstheme="minorHAnsi"/>
          <w:sz w:val="22"/>
        </w:rPr>
        <w:t>.424, de 04 de novembro de 2015</w:t>
      </w:r>
      <w:r w:rsidR="002A5CBE">
        <w:rPr>
          <w:rFonts w:asciiTheme="minorHAnsi" w:hAnsiTheme="minorHAnsi" w:cstheme="minorHAnsi"/>
          <w:sz w:val="22"/>
        </w:rPr>
        <w:t xml:space="preserve">, </w:t>
      </w:r>
      <w:r w:rsidRPr="001C6A85">
        <w:rPr>
          <w:rFonts w:asciiTheme="minorHAnsi" w:hAnsiTheme="minorHAnsi" w:cstheme="minorHAnsi"/>
          <w:sz w:val="22"/>
        </w:rPr>
        <w:t>que</w:t>
      </w:r>
      <w:r w:rsidRPr="001C6A85">
        <w:rPr>
          <w:rFonts w:asciiTheme="minorHAnsi" w:hAnsiTheme="minorHAnsi" w:cstheme="minorHAnsi"/>
          <w:bCs/>
          <w:sz w:val="22"/>
        </w:rPr>
        <w:t xml:space="preserve"> passa a vigorar com a seguinte redação:</w:t>
      </w:r>
    </w:p>
    <w:p w:rsidR="001C6A85" w:rsidRPr="001C6A85" w:rsidRDefault="001C6A85" w:rsidP="001C6A85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Theme="minorHAnsi" w:hAnsiTheme="minorHAnsi" w:cstheme="minorHAnsi"/>
          <w:bCs/>
          <w:sz w:val="4"/>
          <w:szCs w:val="4"/>
        </w:rPr>
      </w:pPr>
    </w:p>
    <w:p w:rsidR="00390CA9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“Art. 6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1C6A85">
        <w:rPr>
          <w:rFonts w:asciiTheme="minorHAnsi" w:hAnsiTheme="minorHAnsi" w:cstheme="minorHAnsi"/>
          <w:sz w:val="22"/>
        </w:rPr>
        <w:t xml:space="preserve">- O proprietário ou condutor do veículo estacionado </w:t>
      </w:r>
      <w:r w:rsidR="00390CA9" w:rsidRPr="001C6A85">
        <w:rPr>
          <w:rFonts w:asciiTheme="minorHAnsi" w:hAnsiTheme="minorHAnsi" w:cstheme="minorHAnsi"/>
          <w:sz w:val="22"/>
        </w:rPr>
        <w:t>em desacordo</w:t>
      </w:r>
      <w:r w:rsidRPr="001C6A85">
        <w:rPr>
          <w:rFonts w:asciiTheme="minorHAnsi" w:hAnsiTheme="minorHAnsi" w:cstheme="minorHAnsi"/>
          <w:sz w:val="22"/>
        </w:rPr>
        <w:t xml:space="preserve"> com a presente lei e seu regulamento, será notificado pela empresa.</w:t>
      </w:r>
    </w:p>
    <w:p w:rsidR="00390CA9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§ 1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–</w:t>
      </w:r>
      <w:r w:rsidRPr="001C6A85">
        <w:rPr>
          <w:rFonts w:asciiTheme="minorHAnsi" w:hAnsiTheme="minorHAnsi" w:cstheme="minorHAnsi"/>
          <w:sz w:val="22"/>
        </w:rPr>
        <w:t xml:space="preserve"> A emissão de notificações de irregularidades em quantidade inferior ou igual a </w:t>
      </w:r>
      <w:r w:rsidR="00390CA9" w:rsidRPr="001C6A85">
        <w:rPr>
          <w:rFonts w:asciiTheme="minorHAnsi" w:hAnsiTheme="minorHAnsi" w:cstheme="minorHAnsi"/>
          <w:sz w:val="22"/>
        </w:rPr>
        <w:t>0</w:t>
      </w:r>
      <w:r w:rsidRPr="001C6A85">
        <w:rPr>
          <w:rFonts w:asciiTheme="minorHAnsi" w:hAnsiTheme="minorHAnsi" w:cstheme="minorHAnsi"/>
          <w:sz w:val="22"/>
        </w:rPr>
        <w:t>3 (três), caso estas não sejam regularizadas junto à empresa do Rotativo, acarretará a manutenção das respectivas irregularidades junto ao cadastro do veículo sem ensejar qualquer penalidade</w:t>
      </w:r>
      <w:r w:rsidR="00390CA9" w:rsidRPr="001C6A85">
        <w:rPr>
          <w:rFonts w:asciiTheme="minorHAnsi" w:hAnsiTheme="minorHAnsi" w:cstheme="minorHAnsi"/>
          <w:sz w:val="22"/>
        </w:rPr>
        <w:t>.</w:t>
      </w: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§ 2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1C6A85">
        <w:rPr>
          <w:rFonts w:asciiTheme="minorHAnsi" w:hAnsiTheme="minorHAnsi" w:cstheme="minorHAnsi"/>
          <w:sz w:val="22"/>
        </w:rPr>
        <w:t xml:space="preserve">- Após a ocorrência de mais de </w:t>
      </w:r>
      <w:r w:rsidR="00390CA9" w:rsidRPr="001C6A85">
        <w:rPr>
          <w:rFonts w:asciiTheme="minorHAnsi" w:hAnsiTheme="minorHAnsi" w:cstheme="minorHAnsi"/>
          <w:sz w:val="22"/>
        </w:rPr>
        <w:t>0</w:t>
      </w:r>
      <w:r w:rsidRPr="001C6A85">
        <w:rPr>
          <w:rFonts w:asciiTheme="minorHAnsi" w:hAnsiTheme="minorHAnsi" w:cstheme="minorHAnsi"/>
          <w:sz w:val="22"/>
        </w:rPr>
        <w:t xml:space="preserve">3 (três) irregularidades por veículo, as quais serão devidamente notificadas pelos agentes de estacionamento, a Autoridade Municipal de Trânsito será acionada para que </w:t>
      </w:r>
      <w:r w:rsidR="00E90738" w:rsidRPr="001C6A85">
        <w:rPr>
          <w:rFonts w:asciiTheme="minorHAnsi" w:hAnsiTheme="minorHAnsi" w:cstheme="minorHAnsi"/>
          <w:sz w:val="22"/>
        </w:rPr>
        <w:t xml:space="preserve">verifique a ocorrência e </w:t>
      </w:r>
      <w:r w:rsidRPr="001C6A85">
        <w:rPr>
          <w:rFonts w:asciiTheme="minorHAnsi" w:hAnsiTheme="minorHAnsi" w:cstheme="minorHAnsi"/>
          <w:sz w:val="22"/>
        </w:rPr>
        <w:t>emita o Auto de Infração, estando inclusive sujeito à remoção do veículo</w:t>
      </w:r>
      <w:r w:rsidR="00390CA9" w:rsidRPr="001C6A85">
        <w:rPr>
          <w:rFonts w:asciiTheme="minorHAnsi" w:hAnsiTheme="minorHAnsi" w:cstheme="minorHAnsi"/>
          <w:sz w:val="22"/>
        </w:rPr>
        <w:t>.</w:t>
      </w: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§ 3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1C6A85">
        <w:rPr>
          <w:rFonts w:asciiTheme="minorHAnsi" w:hAnsiTheme="minorHAnsi" w:cstheme="minorHAnsi"/>
          <w:sz w:val="22"/>
        </w:rPr>
        <w:t>- O acionamento da Autoridade Municipal de Trânsito poderá ocorrer por meio de denúncia do agente de estacionamento, ou através da constatação das irregularidades por sistema informatizado disponibilizado à Autoridade Municipal de Trânsito.</w:t>
      </w: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§ 4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1C6A85">
        <w:rPr>
          <w:rFonts w:asciiTheme="minorHAnsi" w:hAnsiTheme="minorHAnsi" w:cstheme="minorHAnsi"/>
          <w:sz w:val="22"/>
        </w:rPr>
        <w:t>- O Auto de Infração de trânsito será emitido conforme previsão do art. 181, inciso XVII da Lei Federal n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o </w:t>
      </w:r>
      <w:r w:rsidRPr="001C6A85">
        <w:rPr>
          <w:rFonts w:asciiTheme="minorHAnsi" w:hAnsiTheme="minorHAnsi" w:cstheme="minorHAnsi"/>
          <w:sz w:val="22"/>
        </w:rPr>
        <w:t>9.503/97 do CTB</w:t>
      </w:r>
      <w:r w:rsidR="00390CA9" w:rsidRPr="001C6A85">
        <w:rPr>
          <w:rFonts w:asciiTheme="minorHAnsi" w:hAnsiTheme="minorHAnsi" w:cstheme="minorHAnsi"/>
          <w:sz w:val="22"/>
        </w:rPr>
        <w:t>.</w:t>
      </w: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§ 5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1C6A85">
        <w:rPr>
          <w:rFonts w:asciiTheme="minorHAnsi" w:hAnsiTheme="minorHAnsi" w:cstheme="minorHAnsi"/>
          <w:sz w:val="22"/>
        </w:rPr>
        <w:t xml:space="preserve">- As tarifas de pós utilização, que tenham extrapolado o limite de </w:t>
      </w:r>
      <w:r w:rsidR="00390CA9" w:rsidRPr="001C6A85">
        <w:rPr>
          <w:rFonts w:asciiTheme="minorHAnsi" w:hAnsiTheme="minorHAnsi" w:cstheme="minorHAnsi"/>
          <w:sz w:val="22"/>
        </w:rPr>
        <w:t xml:space="preserve">03 </w:t>
      </w:r>
      <w:r w:rsidRPr="001C6A85">
        <w:rPr>
          <w:rFonts w:asciiTheme="minorHAnsi" w:hAnsiTheme="minorHAnsi" w:cstheme="minorHAnsi"/>
          <w:sz w:val="22"/>
        </w:rPr>
        <w:t>(três) irregularidades, serão emitidas na forma de boleto bancário, as quais serão aceitas pelas redes bancárias dentro do prazo de 72 (setenta e duas) horas a partir da sua emissão.</w:t>
      </w: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§ 6</w:t>
      </w:r>
      <w:r w:rsidR="00E910A8" w:rsidRPr="001C6A85">
        <w:rPr>
          <w:rFonts w:asciiTheme="minorHAnsi" w:hAnsiTheme="minorHAnsi" w:cstheme="minorHAnsi"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1C6A85">
        <w:rPr>
          <w:rFonts w:asciiTheme="minorHAnsi" w:hAnsiTheme="minorHAnsi" w:cstheme="minorHAnsi"/>
          <w:sz w:val="22"/>
        </w:rPr>
        <w:t xml:space="preserve">- As tarifas de pós pagamento vencidas, mas que não tenham extrapolado as </w:t>
      </w:r>
      <w:r w:rsidR="00390CA9" w:rsidRPr="001C6A85">
        <w:rPr>
          <w:rFonts w:asciiTheme="minorHAnsi" w:hAnsiTheme="minorHAnsi" w:cstheme="minorHAnsi"/>
          <w:sz w:val="22"/>
        </w:rPr>
        <w:t>0</w:t>
      </w:r>
      <w:r w:rsidRPr="001C6A85">
        <w:rPr>
          <w:rFonts w:asciiTheme="minorHAnsi" w:hAnsiTheme="minorHAnsi" w:cstheme="minorHAnsi"/>
          <w:sz w:val="22"/>
        </w:rPr>
        <w:t>3 (três) irregularidades de tolerância, serão aceitas após o prazo de 72 (setenta e duas) horas, podendo serem pagas na sede</w:t>
      </w:r>
      <w:r w:rsidR="00390CA9" w:rsidRPr="001C6A85">
        <w:rPr>
          <w:rFonts w:asciiTheme="minorHAnsi" w:hAnsiTheme="minorHAnsi" w:cstheme="minorHAnsi"/>
          <w:sz w:val="22"/>
        </w:rPr>
        <w:t xml:space="preserve"> da empresa, nos pontos de </w:t>
      </w:r>
      <w:r w:rsidR="00E910A8" w:rsidRPr="001C6A85">
        <w:rPr>
          <w:rFonts w:asciiTheme="minorHAnsi" w:hAnsiTheme="minorHAnsi" w:cstheme="minorHAnsi"/>
          <w:sz w:val="22"/>
        </w:rPr>
        <w:t>autoatendimento</w:t>
      </w:r>
      <w:r w:rsidRPr="001C6A85">
        <w:rPr>
          <w:rFonts w:asciiTheme="minorHAnsi" w:hAnsiTheme="minorHAnsi" w:cstheme="minorHAnsi"/>
          <w:sz w:val="22"/>
        </w:rPr>
        <w:t xml:space="preserve"> (PAT) ou diretamente aos funcionários da empresa.</w:t>
      </w:r>
    </w:p>
    <w:p w:rsidR="00E910A8" w:rsidRPr="002A5CBE" w:rsidRDefault="00E910A8" w:rsidP="001C6A85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Theme="minorHAnsi" w:hAnsiTheme="minorHAnsi" w:cstheme="minorHAnsi"/>
          <w:sz w:val="12"/>
          <w:szCs w:val="12"/>
        </w:rPr>
      </w:pPr>
    </w:p>
    <w:p w:rsidR="008062B8" w:rsidRPr="001C6A85" w:rsidRDefault="008062B8" w:rsidP="002A5CBE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b/>
          <w:bCs/>
          <w:sz w:val="22"/>
        </w:rPr>
        <w:t>Art. 3</w:t>
      </w:r>
      <w:r w:rsidR="00E910A8" w:rsidRPr="001C6A85">
        <w:rPr>
          <w:rFonts w:asciiTheme="minorHAnsi" w:hAnsiTheme="minorHAnsi" w:cstheme="minorHAnsi"/>
          <w:b/>
          <w:bCs/>
          <w:sz w:val="22"/>
        </w:rPr>
        <w:t>º</w:t>
      </w:r>
      <w:r w:rsidRPr="001C6A85">
        <w:rPr>
          <w:rFonts w:asciiTheme="minorHAnsi" w:hAnsiTheme="minorHAnsi" w:cstheme="minorHAnsi"/>
          <w:sz w:val="22"/>
          <w:vertAlign w:val="superscript"/>
        </w:rPr>
        <w:t xml:space="preserve"> –</w:t>
      </w:r>
      <w:r w:rsidRPr="001C6A85">
        <w:rPr>
          <w:rFonts w:asciiTheme="minorHAnsi" w:hAnsiTheme="minorHAnsi" w:cstheme="minorHAnsi"/>
          <w:sz w:val="22"/>
        </w:rPr>
        <w:t xml:space="preserve"> Esta Lei entra em vigor na data de sua publicação, ficando revogadas </w:t>
      </w:r>
      <w:r w:rsidR="00390CA9" w:rsidRPr="001C6A85">
        <w:rPr>
          <w:rFonts w:asciiTheme="minorHAnsi" w:hAnsiTheme="minorHAnsi" w:cstheme="minorHAnsi"/>
          <w:sz w:val="22"/>
        </w:rPr>
        <w:t xml:space="preserve">todas </w:t>
      </w:r>
      <w:r w:rsidRPr="001C6A85">
        <w:rPr>
          <w:rFonts w:asciiTheme="minorHAnsi" w:hAnsiTheme="minorHAnsi" w:cstheme="minorHAnsi"/>
          <w:sz w:val="22"/>
        </w:rPr>
        <w:t>as disposições em contrário.</w:t>
      </w:r>
    </w:p>
    <w:p w:rsidR="007D73F0" w:rsidRPr="001C6A85" w:rsidRDefault="007D73F0" w:rsidP="001C6A85">
      <w:pPr>
        <w:spacing w:line="276" w:lineRule="auto"/>
        <w:ind w:firstLine="1440"/>
        <w:jc w:val="right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ab/>
      </w:r>
      <w:r w:rsidRPr="001C6A85">
        <w:rPr>
          <w:rFonts w:asciiTheme="minorHAnsi" w:hAnsiTheme="minorHAnsi" w:cstheme="minorHAnsi"/>
          <w:sz w:val="22"/>
        </w:rPr>
        <w:tab/>
      </w:r>
      <w:r w:rsidRPr="001C6A85">
        <w:rPr>
          <w:rFonts w:asciiTheme="minorHAnsi" w:hAnsiTheme="minorHAnsi" w:cstheme="minorHAnsi"/>
          <w:sz w:val="22"/>
        </w:rPr>
        <w:tab/>
      </w:r>
      <w:r w:rsidRPr="001C6A85">
        <w:rPr>
          <w:rFonts w:asciiTheme="minorHAnsi" w:hAnsiTheme="minorHAnsi" w:cstheme="minorHAnsi"/>
          <w:sz w:val="22"/>
        </w:rPr>
        <w:tab/>
        <w:t xml:space="preserve">             Arapongas, </w:t>
      </w:r>
      <w:r w:rsidR="00E90738" w:rsidRPr="001C6A85">
        <w:rPr>
          <w:rFonts w:asciiTheme="minorHAnsi" w:hAnsiTheme="minorHAnsi" w:cstheme="minorHAnsi"/>
          <w:sz w:val="22"/>
        </w:rPr>
        <w:t xml:space="preserve">14 </w:t>
      </w:r>
      <w:r w:rsidRPr="001C6A85">
        <w:rPr>
          <w:rFonts w:asciiTheme="minorHAnsi" w:hAnsiTheme="minorHAnsi" w:cstheme="minorHAnsi"/>
          <w:sz w:val="22"/>
        </w:rPr>
        <w:t xml:space="preserve">de </w:t>
      </w:r>
      <w:r w:rsidR="002774C0" w:rsidRPr="001C6A85">
        <w:rPr>
          <w:rFonts w:asciiTheme="minorHAnsi" w:hAnsiTheme="minorHAnsi" w:cstheme="minorHAnsi"/>
          <w:sz w:val="22"/>
        </w:rPr>
        <w:t>agosto</w:t>
      </w:r>
      <w:r w:rsidRPr="001C6A85">
        <w:rPr>
          <w:rFonts w:asciiTheme="minorHAnsi" w:hAnsiTheme="minorHAnsi" w:cstheme="minorHAnsi"/>
          <w:sz w:val="22"/>
        </w:rPr>
        <w:t xml:space="preserve"> de 2019.</w:t>
      </w:r>
    </w:p>
    <w:p w:rsidR="00DE28AE" w:rsidRDefault="00DE28AE" w:rsidP="001C6A85">
      <w:pPr>
        <w:spacing w:line="276" w:lineRule="auto"/>
        <w:jc w:val="center"/>
        <w:rPr>
          <w:rFonts w:asciiTheme="minorHAnsi" w:hAnsiTheme="minorHAnsi" w:cstheme="minorHAnsi"/>
          <w:sz w:val="16"/>
        </w:rPr>
      </w:pPr>
    </w:p>
    <w:p w:rsidR="002A5CBE" w:rsidRDefault="002A5CBE" w:rsidP="001C6A85">
      <w:pPr>
        <w:spacing w:line="276" w:lineRule="auto"/>
        <w:jc w:val="center"/>
        <w:rPr>
          <w:rFonts w:asciiTheme="minorHAnsi" w:hAnsiTheme="minorHAnsi" w:cstheme="minorHAnsi"/>
          <w:sz w:val="16"/>
        </w:rPr>
      </w:pPr>
    </w:p>
    <w:p w:rsidR="002A5CBE" w:rsidRPr="00DE28AE" w:rsidRDefault="002A5CBE" w:rsidP="001C6A85">
      <w:pPr>
        <w:spacing w:line="276" w:lineRule="auto"/>
        <w:jc w:val="center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:rsidR="007D73F0" w:rsidRPr="001C6A85" w:rsidRDefault="007D73F0" w:rsidP="001C6A85">
      <w:pPr>
        <w:jc w:val="center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bCs/>
          <w:caps/>
          <w:sz w:val="22"/>
        </w:rPr>
        <w:t>SÉRGIO ONOFRE DA SILVA</w:t>
      </w:r>
    </w:p>
    <w:p w:rsidR="007D73F0" w:rsidRPr="001C6A85" w:rsidRDefault="007D73F0" w:rsidP="001C6A85">
      <w:pPr>
        <w:jc w:val="center"/>
        <w:rPr>
          <w:rFonts w:asciiTheme="minorHAnsi" w:hAnsiTheme="minorHAnsi" w:cstheme="minorHAnsi"/>
          <w:sz w:val="22"/>
        </w:rPr>
      </w:pPr>
      <w:r w:rsidRPr="001C6A85">
        <w:rPr>
          <w:rFonts w:asciiTheme="minorHAnsi" w:hAnsiTheme="minorHAnsi" w:cstheme="minorHAnsi"/>
          <w:sz w:val="22"/>
        </w:rPr>
        <w:t>Prefeito</w:t>
      </w:r>
    </w:p>
    <w:sectPr w:rsidR="007D73F0" w:rsidRPr="001C6A85" w:rsidSect="002A5CBE">
      <w:headerReference w:type="default" r:id="rId8"/>
      <w:footerReference w:type="even" r:id="rId9"/>
      <w:footerReference w:type="default" r:id="rId10"/>
      <w:pgSz w:w="11907" w:h="16840" w:code="9"/>
      <w:pgMar w:top="1134" w:right="1134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0E" w:rsidRDefault="00112C0E">
      <w:r>
        <w:separator/>
      </w:r>
    </w:p>
  </w:endnote>
  <w:endnote w:type="continuationSeparator" w:id="0">
    <w:p w:rsidR="00112C0E" w:rsidRDefault="0011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00"/>
    <w:family w:val="auto"/>
    <w:pitch w:val="variable"/>
  </w:font>
  <w:font w:name="Lohit Hindi">
    <w:altName w:val="MS 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B91D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4152" w:rsidRDefault="00D4415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D441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0E" w:rsidRDefault="00112C0E">
      <w:r>
        <w:separator/>
      </w:r>
    </w:p>
  </w:footnote>
  <w:footnote w:type="continuationSeparator" w:id="0">
    <w:p w:rsidR="00112C0E" w:rsidRDefault="0011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D44152">
      <w:trPr>
        <w:trHeight w:val="1438"/>
        <w:jc w:val="center"/>
      </w:trPr>
      <w:tc>
        <w:tcPr>
          <w:tcW w:w="8941" w:type="dxa"/>
        </w:tcPr>
        <w:p w:rsidR="00D44152" w:rsidRDefault="00D44152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D44152" w:rsidRDefault="00D25D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4152" w:rsidRPr="00755208" w:rsidRDefault="00D44152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55208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D44152" w:rsidRPr="00D25D1C" w:rsidRDefault="00D44152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25D1C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D44152" w:rsidRPr="00755208" w:rsidRDefault="00D44152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55208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D44152" w:rsidRPr="00D25D1C" w:rsidRDefault="00D44152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25D1C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4152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55.15pt;height:55.15pt">
                <v:imagedata r:id="rId1" o:title=""/>
              </v:shape>
              <o:OLEObject Type="Embed" ProgID="CorelDRAW.Graphic.13" ShapeID="_x0000_i1037" DrawAspect="Content" ObjectID="_1627306769" r:id="rId2"/>
            </w:object>
          </w:r>
        </w:p>
        <w:p w:rsidR="00D44152" w:rsidRDefault="00D44152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D44152" w:rsidRDefault="00D4415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0D03B06"/>
    <w:multiLevelType w:val="hybridMultilevel"/>
    <w:tmpl w:val="A64E7FCC"/>
    <w:lvl w:ilvl="0" w:tplc="317821B8">
      <w:start w:val="1"/>
      <w:numFmt w:val="lowerLetter"/>
      <w:lvlText w:val="%1)"/>
      <w:lvlJc w:val="left"/>
      <w:pPr>
        <w:ind w:left="1034" w:hanging="360"/>
      </w:pPr>
      <w:rPr>
        <w:rFonts w:ascii="Liberation Serif" w:eastAsia="WenQuanYi Micro Hei" w:hAnsi="Liberation Serif" w:cs="Lohit Hindi"/>
      </w:rPr>
    </w:lvl>
    <w:lvl w:ilvl="1" w:tplc="04160019" w:tentative="1">
      <w:start w:val="1"/>
      <w:numFmt w:val="lowerLetter"/>
      <w:lvlText w:val="%2."/>
      <w:lvlJc w:val="left"/>
      <w:pPr>
        <w:ind w:left="1754" w:hanging="360"/>
      </w:pPr>
    </w:lvl>
    <w:lvl w:ilvl="2" w:tplc="0416001B" w:tentative="1">
      <w:start w:val="1"/>
      <w:numFmt w:val="lowerRoman"/>
      <w:lvlText w:val="%3."/>
      <w:lvlJc w:val="right"/>
      <w:pPr>
        <w:ind w:left="2474" w:hanging="180"/>
      </w:pPr>
    </w:lvl>
    <w:lvl w:ilvl="3" w:tplc="0416000F" w:tentative="1">
      <w:start w:val="1"/>
      <w:numFmt w:val="decimal"/>
      <w:lvlText w:val="%4."/>
      <w:lvlJc w:val="left"/>
      <w:pPr>
        <w:ind w:left="3194" w:hanging="360"/>
      </w:pPr>
    </w:lvl>
    <w:lvl w:ilvl="4" w:tplc="04160019" w:tentative="1">
      <w:start w:val="1"/>
      <w:numFmt w:val="lowerLetter"/>
      <w:lvlText w:val="%5."/>
      <w:lvlJc w:val="left"/>
      <w:pPr>
        <w:ind w:left="3914" w:hanging="360"/>
      </w:pPr>
    </w:lvl>
    <w:lvl w:ilvl="5" w:tplc="0416001B" w:tentative="1">
      <w:start w:val="1"/>
      <w:numFmt w:val="lowerRoman"/>
      <w:lvlText w:val="%6."/>
      <w:lvlJc w:val="right"/>
      <w:pPr>
        <w:ind w:left="4634" w:hanging="180"/>
      </w:pPr>
    </w:lvl>
    <w:lvl w:ilvl="6" w:tplc="0416000F" w:tentative="1">
      <w:start w:val="1"/>
      <w:numFmt w:val="decimal"/>
      <w:lvlText w:val="%7."/>
      <w:lvlJc w:val="left"/>
      <w:pPr>
        <w:ind w:left="5354" w:hanging="360"/>
      </w:pPr>
    </w:lvl>
    <w:lvl w:ilvl="7" w:tplc="04160019" w:tentative="1">
      <w:start w:val="1"/>
      <w:numFmt w:val="lowerLetter"/>
      <w:lvlText w:val="%8."/>
      <w:lvlJc w:val="left"/>
      <w:pPr>
        <w:ind w:left="6074" w:hanging="360"/>
      </w:pPr>
    </w:lvl>
    <w:lvl w:ilvl="8" w:tplc="0416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6964"/>
    <w:rsid w:val="00026F2F"/>
    <w:rsid w:val="000311F4"/>
    <w:rsid w:val="00035755"/>
    <w:rsid w:val="0003587D"/>
    <w:rsid w:val="00053B19"/>
    <w:rsid w:val="00057029"/>
    <w:rsid w:val="00057A15"/>
    <w:rsid w:val="00060BAA"/>
    <w:rsid w:val="000723A5"/>
    <w:rsid w:val="00077417"/>
    <w:rsid w:val="00085AF3"/>
    <w:rsid w:val="00090FD7"/>
    <w:rsid w:val="00095E92"/>
    <w:rsid w:val="0009713B"/>
    <w:rsid w:val="000A01AE"/>
    <w:rsid w:val="000A61D7"/>
    <w:rsid w:val="000B39DA"/>
    <w:rsid w:val="000C7759"/>
    <w:rsid w:val="000E4CF2"/>
    <w:rsid w:val="000E4ED1"/>
    <w:rsid w:val="001022D5"/>
    <w:rsid w:val="001023BC"/>
    <w:rsid w:val="00110258"/>
    <w:rsid w:val="00112C0E"/>
    <w:rsid w:val="001164B3"/>
    <w:rsid w:val="00117A87"/>
    <w:rsid w:val="00120639"/>
    <w:rsid w:val="00120C49"/>
    <w:rsid w:val="00124E98"/>
    <w:rsid w:val="00127A41"/>
    <w:rsid w:val="001368EF"/>
    <w:rsid w:val="00143B5A"/>
    <w:rsid w:val="00145AE8"/>
    <w:rsid w:val="00146C6B"/>
    <w:rsid w:val="001651F0"/>
    <w:rsid w:val="001652B4"/>
    <w:rsid w:val="001709F6"/>
    <w:rsid w:val="0017131B"/>
    <w:rsid w:val="00172A4C"/>
    <w:rsid w:val="00173B98"/>
    <w:rsid w:val="0017529B"/>
    <w:rsid w:val="00181DAE"/>
    <w:rsid w:val="00183EF2"/>
    <w:rsid w:val="00190CEE"/>
    <w:rsid w:val="00191AE5"/>
    <w:rsid w:val="00197125"/>
    <w:rsid w:val="001A7515"/>
    <w:rsid w:val="001B50E6"/>
    <w:rsid w:val="001C6A85"/>
    <w:rsid w:val="001D2245"/>
    <w:rsid w:val="001D5B2A"/>
    <w:rsid w:val="001E4D96"/>
    <w:rsid w:val="001F0D29"/>
    <w:rsid w:val="001F27DB"/>
    <w:rsid w:val="002001A6"/>
    <w:rsid w:val="0021044D"/>
    <w:rsid w:val="002304D7"/>
    <w:rsid w:val="00230BF0"/>
    <w:rsid w:val="00234AAF"/>
    <w:rsid w:val="00242BD5"/>
    <w:rsid w:val="00252336"/>
    <w:rsid w:val="00254B46"/>
    <w:rsid w:val="00255E31"/>
    <w:rsid w:val="00265926"/>
    <w:rsid w:val="002675F4"/>
    <w:rsid w:val="002677CA"/>
    <w:rsid w:val="002774C0"/>
    <w:rsid w:val="00280210"/>
    <w:rsid w:val="00295415"/>
    <w:rsid w:val="00295D82"/>
    <w:rsid w:val="002A2EBC"/>
    <w:rsid w:val="002A5CBE"/>
    <w:rsid w:val="002B0E13"/>
    <w:rsid w:val="002B1A5B"/>
    <w:rsid w:val="002B394B"/>
    <w:rsid w:val="002B529F"/>
    <w:rsid w:val="002C58A0"/>
    <w:rsid w:val="002D2B28"/>
    <w:rsid w:val="002D3B2F"/>
    <w:rsid w:val="002D6105"/>
    <w:rsid w:val="002E12EB"/>
    <w:rsid w:val="002E14E5"/>
    <w:rsid w:val="002E1DFD"/>
    <w:rsid w:val="002E4703"/>
    <w:rsid w:val="002E5C38"/>
    <w:rsid w:val="002F0D3F"/>
    <w:rsid w:val="002F65B2"/>
    <w:rsid w:val="00302B44"/>
    <w:rsid w:val="00305621"/>
    <w:rsid w:val="00305FE9"/>
    <w:rsid w:val="003216E5"/>
    <w:rsid w:val="00323389"/>
    <w:rsid w:val="0032580A"/>
    <w:rsid w:val="0033410E"/>
    <w:rsid w:val="00351119"/>
    <w:rsid w:val="00351900"/>
    <w:rsid w:val="00353A57"/>
    <w:rsid w:val="00354CB0"/>
    <w:rsid w:val="00362508"/>
    <w:rsid w:val="00364035"/>
    <w:rsid w:val="00385A41"/>
    <w:rsid w:val="00385AD5"/>
    <w:rsid w:val="003902C7"/>
    <w:rsid w:val="00390470"/>
    <w:rsid w:val="00390CA9"/>
    <w:rsid w:val="003B6719"/>
    <w:rsid w:val="003C52C0"/>
    <w:rsid w:val="003C6819"/>
    <w:rsid w:val="003C6F53"/>
    <w:rsid w:val="003D247F"/>
    <w:rsid w:val="003D2BA6"/>
    <w:rsid w:val="003D3217"/>
    <w:rsid w:val="003D7F47"/>
    <w:rsid w:val="003E0740"/>
    <w:rsid w:val="003E6770"/>
    <w:rsid w:val="003F30DD"/>
    <w:rsid w:val="003F4B60"/>
    <w:rsid w:val="004057E4"/>
    <w:rsid w:val="004062FD"/>
    <w:rsid w:val="00410D56"/>
    <w:rsid w:val="00424DF0"/>
    <w:rsid w:val="00437FBA"/>
    <w:rsid w:val="00440390"/>
    <w:rsid w:val="0044261A"/>
    <w:rsid w:val="00444F14"/>
    <w:rsid w:val="0045496D"/>
    <w:rsid w:val="00492B73"/>
    <w:rsid w:val="00494A18"/>
    <w:rsid w:val="004A274A"/>
    <w:rsid w:val="004B3A76"/>
    <w:rsid w:val="004B3EC1"/>
    <w:rsid w:val="004B463A"/>
    <w:rsid w:val="004B7E94"/>
    <w:rsid w:val="004C28BF"/>
    <w:rsid w:val="004D2C89"/>
    <w:rsid w:val="004D744A"/>
    <w:rsid w:val="004D7BDF"/>
    <w:rsid w:val="004E1DDB"/>
    <w:rsid w:val="004E32FF"/>
    <w:rsid w:val="004F05CF"/>
    <w:rsid w:val="004F1EC9"/>
    <w:rsid w:val="004F1F5A"/>
    <w:rsid w:val="004F2006"/>
    <w:rsid w:val="005012D5"/>
    <w:rsid w:val="005068C4"/>
    <w:rsid w:val="0051611E"/>
    <w:rsid w:val="00517A2A"/>
    <w:rsid w:val="005342FD"/>
    <w:rsid w:val="005449F6"/>
    <w:rsid w:val="00547332"/>
    <w:rsid w:val="00567949"/>
    <w:rsid w:val="005679DC"/>
    <w:rsid w:val="00570CE7"/>
    <w:rsid w:val="0057493D"/>
    <w:rsid w:val="005779CE"/>
    <w:rsid w:val="00586B5C"/>
    <w:rsid w:val="00594716"/>
    <w:rsid w:val="005A0CFB"/>
    <w:rsid w:val="005A49EB"/>
    <w:rsid w:val="005B0A7F"/>
    <w:rsid w:val="005B53EA"/>
    <w:rsid w:val="005B5879"/>
    <w:rsid w:val="005C0F14"/>
    <w:rsid w:val="005C5B9F"/>
    <w:rsid w:val="005C7B8E"/>
    <w:rsid w:val="005D30F4"/>
    <w:rsid w:val="005E1596"/>
    <w:rsid w:val="005E2814"/>
    <w:rsid w:val="005E5DC4"/>
    <w:rsid w:val="005F4FD1"/>
    <w:rsid w:val="006035E3"/>
    <w:rsid w:val="006072B9"/>
    <w:rsid w:val="00607D59"/>
    <w:rsid w:val="00610D14"/>
    <w:rsid w:val="00615FC4"/>
    <w:rsid w:val="00621EB1"/>
    <w:rsid w:val="00622077"/>
    <w:rsid w:val="00634BF5"/>
    <w:rsid w:val="00641C09"/>
    <w:rsid w:val="00647A76"/>
    <w:rsid w:val="00650467"/>
    <w:rsid w:val="006525C7"/>
    <w:rsid w:val="00654457"/>
    <w:rsid w:val="00660169"/>
    <w:rsid w:val="00663983"/>
    <w:rsid w:val="00665981"/>
    <w:rsid w:val="006724CA"/>
    <w:rsid w:val="00673B43"/>
    <w:rsid w:val="00676E3D"/>
    <w:rsid w:val="00680C8E"/>
    <w:rsid w:val="0068144E"/>
    <w:rsid w:val="0068324C"/>
    <w:rsid w:val="0068558B"/>
    <w:rsid w:val="006868B0"/>
    <w:rsid w:val="00687B31"/>
    <w:rsid w:val="00694896"/>
    <w:rsid w:val="006A1AB4"/>
    <w:rsid w:val="006B1651"/>
    <w:rsid w:val="006B2561"/>
    <w:rsid w:val="006B5985"/>
    <w:rsid w:val="006C54D3"/>
    <w:rsid w:val="006C5C71"/>
    <w:rsid w:val="006D0C1E"/>
    <w:rsid w:val="006D2A6A"/>
    <w:rsid w:val="006D310C"/>
    <w:rsid w:val="006D406D"/>
    <w:rsid w:val="006D58B7"/>
    <w:rsid w:val="006D646C"/>
    <w:rsid w:val="006D6635"/>
    <w:rsid w:val="006E62A8"/>
    <w:rsid w:val="006E6C84"/>
    <w:rsid w:val="006F7CEB"/>
    <w:rsid w:val="00703B7C"/>
    <w:rsid w:val="00710C38"/>
    <w:rsid w:val="0071732F"/>
    <w:rsid w:val="007321A3"/>
    <w:rsid w:val="007332C9"/>
    <w:rsid w:val="00741EB7"/>
    <w:rsid w:val="00751F10"/>
    <w:rsid w:val="00755208"/>
    <w:rsid w:val="007608A3"/>
    <w:rsid w:val="00764DA7"/>
    <w:rsid w:val="00770A83"/>
    <w:rsid w:val="00773AC2"/>
    <w:rsid w:val="00777D26"/>
    <w:rsid w:val="007821D4"/>
    <w:rsid w:val="0078614C"/>
    <w:rsid w:val="0078760C"/>
    <w:rsid w:val="007956EC"/>
    <w:rsid w:val="00796245"/>
    <w:rsid w:val="00797072"/>
    <w:rsid w:val="007A02CC"/>
    <w:rsid w:val="007A2566"/>
    <w:rsid w:val="007A5866"/>
    <w:rsid w:val="007B7AB8"/>
    <w:rsid w:val="007D2B7E"/>
    <w:rsid w:val="007D7334"/>
    <w:rsid w:val="007D73F0"/>
    <w:rsid w:val="007E1D22"/>
    <w:rsid w:val="007E2FA3"/>
    <w:rsid w:val="007F02F1"/>
    <w:rsid w:val="007F3D41"/>
    <w:rsid w:val="008062B8"/>
    <w:rsid w:val="008140F9"/>
    <w:rsid w:val="00815EC4"/>
    <w:rsid w:val="008225B6"/>
    <w:rsid w:val="00823DD0"/>
    <w:rsid w:val="00836E6B"/>
    <w:rsid w:val="008424C7"/>
    <w:rsid w:val="00844724"/>
    <w:rsid w:val="0084667B"/>
    <w:rsid w:val="00854502"/>
    <w:rsid w:val="00862F35"/>
    <w:rsid w:val="008640E3"/>
    <w:rsid w:val="0086539D"/>
    <w:rsid w:val="008769CE"/>
    <w:rsid w:val="00877CB1"/>
    <w:rsid w:val="00881B66"/>
    <w:rsid w:val="0088540B"/>
    <w:rsid w:val="008863BF"/>
    <w:rsid w:val="00896C2D"/>
    <w:rsid w:val="008A03D2"/>
    <w:rsid w:val="008A2672"/>
    <w:rsid w:val="008A461B"/>
    <w:rsid w:val="008A6499"/>
    <w:rsid w:val="008A6DCC"/>
    <w:rsid w:val="008B3C58"/>
    <w:rsid w:val="008C34AA"/>
    <w:rsid w:val="008D1DDB"/>
    <w:rsid w:val="008D4237"/>
    <w:rsid w:val="008D7A8D"/>
    <w:rsid w:val="008F017F"/>
    <w:rsid w:val="008F01E2"/>
    <w:rsid w:val="008F6710"/>
    <w:rsid w:val="00902323"/>
    <w:rsid w:val="0090565F"/>
    <w:rsid w:val="00906AA4"/>
    <w:rsid w:val="00912299"/>
    <w:rsid w:val="00913770"/>
    <w:rsid w:val="009151BF"/>
    <w:rsid w:val="009166BF"/>
    <w:rsid w:val="00922359"/>
    <w:rsid w:val="00924D0B"/>
    <w:rsid w:val="009277E1"/>
    <w:rsid w:val="00934764"/>
    <w:rsid w:val="00935373"/>
    <w:rsid w:val="009419A1"/>
    <w:rsid w:val="009427B5"/>
    <w:rsid w:val="00944D2B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778D"/>
    <w:rsid w:val="009C3B2A"/>
    <w:rsid w:val="009C68AE"/>
    <w:rsid w:val="009D0E8B"/>
    <w:rsid w:val="009D4D25"/>
    <w:rsid w:val="009D720F"/>
    <w:rsid w:val="00A01B00"/>
    <w:rsid w:val="00A07C4D"/>
    <w:rsid w:val="00A21FD3"/>
    <w:rsid w:val="00A30011"/>
    <w:rsid w:val="00A327B0"/>
    <w:rsid w:val="00A331AE"/>
    <w:rsid w:val="00A35103"/>
    <w:rsid w:val="00A3566D"/>
    <w:rsid w:val="00A356C3"/>
    <w:rsid w:val="00A37CF5"/>
    <w:rsid w:val="00A41116"/>
    <w:rsid w:val="00A412FB"/>
    <w:rsid w:val="00A6026F"/>
    <w:rsid w:val="00A61A9F"/>
    <w:rsid w:val="00A61CF5"/>
    <w:rsid w:val="00A76A1D"/>
    <w:rsid w:val="00A83E14"/>
    <w:rsid w:val="00A871CB"/>
    <w:rsid w:val="00A8723D"/>
    <w:rsid w:val="00AA022D"/>
    <w:rsid w:val="00AA5D73"/>
    <w:rsid w:val="00AB4BBE"/>
    <w:rsid w:val="00AB7643"/>
    <w:rsid w:val="00AC2B23"/>
    <w:rsid w:val="00AC6662"/>
    <w:rsid w:val="00AE1B56"/>
    <w:rsid w:val="00AE3F27"/>
    <w:rsid w:val="00B017B3"/>
    <w:rsid w:val="00B05436"/>
    <w:rsid w:val="00B12181"/>
    <w:rsid w:val="00B152FD"/>
    <w:rsid w:val="00B20D24"/>
    <w:rsid w:val="00B2602E"/>
    <w:rsid w:val="00B2644B"/>
    <w:rsid w:val="00B34A21"/>
    <w:rsid w:val="00B3531B"/>
    <w:rsid w:val="00B36B0B"/>
    <w:rsid w:val="00B522CF"/>
    <w:rsid w:val="00B56134"/>
    <w:rsid w:val="00B64CF8"/>
    <w:rsid w:val="00B64D36"/>
    <w:rsid w:val="00B7247C"/>
    <w:rsid w:val="00B876EE"/>
    <w:rsid w:val="00B91DEB"/>
    <w:rsid w:val="00B95EBD"/>
    <w:rsid w:val="00B95EF9"/>
    <w:rsid w:val="00B96639"/>
    <w:rsid w:val="00BA0516"/>
    <w:rsid w:val="00BB52AF"/>
    <w:rsid w:val="00BB5AA5"/>
    <w:rsid w:val="00BC1005"/>
    <w:rsid w:val="00BC241D"/>
    <w:rsid w:val="00BC33B3"/>
    <w:rsid w:val="00BD08EB"/>
    <w:rsid w:val="00BD7B0C"/>
    <w:rsid w:val="00BE0011"/>
    <w:rsid w:val="00BE3875"/>
    <w:rsid w:val="00BF01EC"/>
    <w:rsid w:val="00BF4E4E"/>
    <w:rsid w:val="00BF709D"/>
    <w:rsid w:val="00C120BE"/>
    <w:rsid w:val="00C243E3"/>
    <w:rsid w:val="00C30195"/>
    <w:rsid w:val="00C430FC"/>
    <w:rsid w:val="00C43FD3"/>
    <w:rsid w:val="00C44CD2"/>
    <w:rsid w:val="00C461E7"/>
    <w:rsid w:val="00C4688A"/>
    <w:rsid w:val="00C5114A"/>
    <w:rsid w:val="00C51D38"/>
    <w:rsid w:val="00C60337"/>
    <w:rsid w:val="00C61996"/>
    <w:rsid w:val="00C631E2"/>
    <w:rsid w:val="00C6579A"/>
    <w:rsid w:val="00C71D12"/>
    <w:rsid w:val="00C731D4"/>
    <w:rsid w:val="00C7408C"/>
    <w:rsid w:val="00C83115"/>
    <w:rsid w:val="00C8333A"/>
    <w:rsid w:val="00C930B1"/>
    <w:rsid w:val="00C95ECF"/>
    <w:rsid w:val="00CA18D5"/>
    <w:rsid w:val="00CA1944"/>
    <w:rsid w:val="00CA631A"/>
    <w:rsid w:val="00CB41FE"/>
    <w:rsid w:val="00CB428B"/>
    <w:rsid w:val="00CC661B"/>
    <w:rsid w:val="00CD0F8D"/>
    <w:rsid w:val="00CD15D2"/>
    <w:rsid w:val="00CD44D8"/>
    <w:rsid w:val="00CD5D7F"/>
    <w:rsid w:val="00CD69D8"/>
    <w:rsid w:val="00CE541B"/>
    <w:rsid w:val="00CF7074"/>
    <w:rsid w:val="00D0204F"/>
    <w:rsid w:val="00D12A3A"/>
    <w:rsid w:val="00D16B7D"/>
    <w:rsid w:val="00D17062"/>
    <w:rsid w:val="00D207E1"/>
    <w:rsid w:val="00D25D1C"/>
    <w:rsid w:val="00D31815"/>
    <w:rsid w:val="00D428F2"/>
    <w:rsid w:val="00D44152"/>
    <w:rsid w:val="00D44838"/>
    <w:rsid w:val="00D47561"/>
    <w:rsid w:val="00D60BB2"/>
    <w:rsid w:val="00D62697"/>
    <w:rsid w:val="00D653E2"/>
    <w:rsid w:val="00D71BB9"/>
    <w:rsid w:val="00D7405D"/>
    <w:rsid w:val="00D757EC"/>
    <w:rsid w:val="00D779E8"/>
    <w:rsid w:val="00D80855"/>
    <w:rsid w:val="00D82371"/>
    <w:rsid w:val="00D83898"/>
    <w:rsid w:val="00D87332"/>
    <w:rsid w:val="00D9103D"/>
    <w:rsid w:val="00D9414F"/>
    <w:rsid w:val="00DA0DE9"/>
    <w:rsid w:val="00DA3C7D"/>
    <w:rsid w:val="00DB09F2"/>
    <w:rsid w:val="00DB2694"/>
    <w:rsid w:val="00DB2811"/>
    <w:rsid w:val="00DB7941"/>
    <w:rsid w:val="00DD35A7"/>
    <w:rsid w:val="00DD3678"/>
    <w:rsid w:val="00DE28AE"/>
    <w:rsid w:val="00DF1B36"/>
    <w:rsid w:val="00DF5FB4"/>
    <w:rsid w:val="00DF7E48"/>
    <w:rsid w:val="00E002F4"/>
    <w:rsid w:val="00E067EF"/>
    <w:rsid w:val="00E0768D"/>
    <w:rsid w:val="00E10C1F"/>
    <w:rsid w:val="00E15433"/>
    <w:rsid w:val="00E16BF7"/>
    <w:rsid w:val="00E21F03"/>
    <w:rsid w:val="00E405DF"/>
    <w:rsid w:val="00E40673"/>
    <w:rsid w:val="00E55B9E"/>
    <w:rsid w:val="00E64DB2"/>
    <w:rsid w:val="00E70B1E"/>
    <w:rsid w:val="00E72BDF"/>
    <w:rsid w:val="00E77A63"/>
    <w:rsid w:val="00E8261A"/>
    <w:rsid w:val="00E8582E"/>
    <w:rsid w:val="00E90738"/>
    <w:rsid w:val="00E910A8"/>
    <w:rsid w:val="00E95F32"/>
    <w:rsid w:val="00EA2ADB"/>
    <w:rsid w:val="00EA6B28"/>
    <w:rsid w:val="00EB1D29"/>
    <w:rsid w:val="00EB61DB"/>
    <w:rsid w:val="00EC1D69"/>
    <w:rsid w:val="00EC6393"/>
    <w:rsid w:val="00EC6B86"/>
    <w:rsid w:val="00EC6E1E"/>
    <w:rsid w:val="00ED073B"/>
    <w:rsid w:val="00ED263E"/>
    <w:rsid w:val="00ED5690"/>
    <w:rsid w:val="00EE1113"/>
    <w:rsid w:val="00EE3B3A"/>
    <w:rsid w:val="00EF1979"/>
    <w:rsid w:val="00EF74EF"/>
    <w:rsid w:val="00F1161D"/>
    <w:rsid w:val="00F25BC8"/>
    <w:rsid w:val="00F26036"/>
    <w:rsid w:val="00F27612"/>
    <w:rsid w:val="00F31A13"/>
    <w:rsid w:val="00F3511E"/>
    <w:rsid w:val="00F40AC3"/>
    <w:rsid w:val="00F62962"/>
    <w:rsid w:val="00F64BA5"/>
    <w:rsid w:val="00F65B79"/>
    <w:rsid w:val="00F834F9"/>
    <w:rsid w:val="00F87A04"/>
    <w:rsid w:val="00FA127A"/>
    <w:rsid w:val="00FA33B9"/>
    <w:rsid w:val="00FB6CA5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21D0CA4"/>
  <w15:docId w15:val="{90A9BCAD-15E0-4C86-971D-0C996F1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52C0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2A2E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2EBC"/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Fontepargpadro"/>
    <w:rsid w:val="00F3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F2C3-F20A-431F-AED3-16A30B42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3</cp:revision>
  <cp:lastPrinted>2019-08-14T17:42:00Z</cp:lastPrinted>
  <dcterms:created xsi:type="dcterms:W3CDTF">2019-08-14T17:43:00Z</dcterms:created>
  <dcterms:modified xsi:type="dcterms:W3CDTF">2019-08-14T19:53:00Z</dcterms:modified>
</cp:coreProperties>
</file>