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7A" w:rsidRPr="00163A68" w:rsidRDefault="003F597A" w:rsidP="00163A68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u w:val="single"/>
        </w:rPr>
      </w:pPr>
      <w:r w:rsidRPr="00163A68">
        <w:rPr>
          <w:rFonts w:asciiTheme="minorHAnsi" w:hAnsiTheme="minorHAnsi" w:cstheme="minorHAnsi"/>
          <w:caps/>
          <w:u w:val="single"/>
        </w:rPr>
        <w:t xml:space="preserve">PROJETO DE LEI Nº. </w:t>
      </w:r>
      <w:r w:rsidR="005073DA" w:rsidRPr="00163A68">
        <w:rPr>
          <w:rFonts w:asciiTheme="minorHAnsi" w:hAnsiTheme="minorHAnsi" w:cstheme="minorHAnsi"/>
          <w:caps/>
          <w:u w:val="single"/>
        </w:rPr>
        <w:t>082/19</w:t>
      </w:r>
      <w:r w:rsidRPr="00163A68">
        <w:rPr>
          <w:rFonts w:asciiTheme="minorHAnsi" w:hAnsiTheme="minorHAnsi" w:cstheme="minorHAnsi"/>
          <w:caps/>
          <w:u w:val="single"/>
        </w:rPr>
        <w:t xml:space="preserve">, DE </w:t>
      </w:r>
      <w:r w:rsidR="005073DA" w:rsidRPr="00163A68">
        <w:rPr>
          <w:rFonts w:asciiTheme="minorHAnsi" w:hAnsiTheme="minorHAnsi" w:cstheme="minorHAnsi"/>
          <w:caps/>
          <w:u w:val="single"/>
        </w:rPr>
        <w:t>16</w:t>
      </w:r>
      <w:r w:rsidRPr="00163A68">
        <w:rPr>
          <w:rFonts w:asciiTheme="minorHAnsi" w:hAnsiTheme="minorHAnsi" w:cstheme="minorHAnsi"/>
          <w:caps/>
          <w:u w:val="single"/>
        </w:rPr>
        <w:t xml:space="preserve"> DE </w:t>
      </w:r>
      <w:r w:rsidR="005073DA" w:rsidRPr="00163A68">
        <w:rPr>
          <w:rFonts w:asciiTheme="minorHAnsi" w:hAnsiTheme="minorHAnsi" w:cstheme="minorHAnsi"/>
          <w:caps/>
          <w:u w:val="single"/>
        </w:rPr>
        <w:t>OUTUBRO</w:t>
      </w:r>
      <w:r w:rsidRPr="00163A68">
        <w:rPr>
          <w:rFonts w:asciiTheme="minorHAnsi" w:hAnsiTheme="minorHAnsi" w:cstheme="minorHAnsi"/>
          <w:caps/>
          <w:u w:val="single"/>
        </w:rPr>
        <w:t xml:space="preserve"> DE 2019</w:t>
      </w:r>
      <w:bookmarkStart w:id="0" w:name="_GoBack"/>
      <w:bookmarkEnd w:id="0"/>
    </w:p>
    <w:p w:rsidR="003F597A" w:rsidRPr="00163A68" w:rsidRDefault="003F597A" w:rsidP="00163A68">
      <w:pPr>
        <w:pStyle w:val="Recuodecorpodetexto"/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F597A" w:rsidRPr="00163A68" w:rsidRDefault="003F597A" w:rsidP="00163A68">
      <w:pPr>
        <w:pStyle w:val="Recuodecorpodetexto"/>
        <w:spacing w:after="0" w:line="276" w:lineRule="auto"/>
        <w:ind w:left="4536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63A68">
        <w:rPr>
          <w:rFonts w:asciiTheme="minorHAnsi" w:hAnsiTheme="minorHAnsi" w:cstheme="minorHAnsi"/>
          <w:color w:val="auto"/>
          <w:sz w:val="22"/>
          <w:szCs w:val="22"/>
        </w:rPr>
        <w:t>Dispõe sobre</w:t>
      </w:r>
      <w:r w:rsidR="008C4EAF" w:rsidRPr="00163A68">
        <w:rPr>
          <w:rFonts w:asciiTheme="minorHAnsi" w:hAnsiTheme="minorHAnsi" w:cstheme="minorHAnsi"/>
          <w:color w:val="auto"/>
          <w:sz w:val="22"/>
          <w:szCs w:val="22"/>
        </w:rPr>
        <w:t xml:space="preserve"> as alterações na Lei Municipal</w:t>
      </w:r>
      <w:r w:rsidR="005073DA" w:rsidRPr="00163A68">
        <w:rPr>
          <w:rFonts w:asciiTheme="minorHAnsi" w:hAnsiTheme="minorHAnsi" w:cstheme="minorHAnsi"/>
          <w:color w:val="auto"/>
          <w:sz w:val="22"/>
          <w:szCs w:val="22"/>
        </w:rPr>
        <w:t xml:space="preserve"> nº </w:t>
      </w:r>
      <w:r w:rsidRPr="00163A68">
        <w:rPr>
          <w:rFonts w:asciiTheme="minorHAnsi" w:hAnsiTheme="minorHAnsi" w:cstheme="minorHAnsi"/>
          <w:color w:val="auto"/>
          <w:sz w:val="22"/>
          <w:szCs w:val="22"/>
        </w:rPr>
        <w:t>4.164/2013, que trata da Política Municipal de Atendimento aos Direitos da Criança e do Adolescente – CMDCA; cria o Conselho Municipal dos Direitos da Criança e do Adolescente, o Fundo Municipal para a Infância e Adolescência - FIA e o Conselho Tutelar</w:t>
      </w:r>
      <w:r w:rsidR="008C4EAF" w:rsidRPr="00163A68">
        <w:rPr>
          <w:rFonts w:asciiTheme="minorHAnsi" w:hAnsiTheme="minorHAnsi" w:cstheme="minorHAnsi"/>
          <w:color w:val="auto"/>
          <w:sz w:val="22"/>
          <w:szCs w:val="22"/>
        </w:rPr>
        <w:t xml:space="preserve"> e dá outras providências</w:t>
      </w:r>
      <w:r w:rsidRPr="00163A6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1º.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</w:t>
      </w:r>
      <w:r w:rsidR="008C4EAF" w:rsidRPr="00163A68">
        <w:rPr>
          <w:rFonts w:asciiTheme="minorHAnsi" w:hAnsiTheme="minorHAnsi" w:cstheme="minorHAnsi"/>
          <w:sz w:val="22"/>
          <w:szCs w:val="22"/>
        </w:rPr>
        <w:t>O Artigo</w:t>
      </w:r>
      <w:r w:rsidRPr="00163A68">
        <w:rPr>
          <w:rFonts w:asciiTheme="minorHAnsi" w:hAnsiTheme="minorHAnsi" w:cstheme="minorHAnsi"/>
          <w:sz w:val="22"/>
          <w:szCs w:val="22"/>
        </w:rPr>
        <w:t xml:space="preserve"> 7º, § 2º da Lei Municipal </w:t>
      </w:r>
      <w:r w:rsidR="005073DA" w:rsidRPr="00163A68">
        <w:rPr>
          <w:rFonts w:asciiTheme="minorHAnsi" w:hAnsiTheme="minorHAnsi" w:cstheme="minorHAnsi"/>
          <w:sz w:val="22"/>
          <w:szCs w:val="22"/>
        </w:rPr>
        <w:t xml:space="preserve">nº </w:t>
      </w:r>
      <w:r w:rsidRPr="00163A68">
        <w:rPr>
          <w:rFonts w:asciiTheme="minorHAnsi" w:hAnsiTheme="minorHAnsi" w:cstheme="minorHAnsi"/>
          <w:sz w:val="22"/>
          <w:szCs w:val="22"/>
        </w:rPr>
        <w:t>4.164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, </w:t>
      </w:r>
      <w:r w:rsidRPr="00163A68">
        <w:rPr>
          <w:rFonts w:asciiTheme="minorHAnsi" w:hAnsiTheme="minorHAnsi" w:cstheme="minorHAnsi"/>
          <w:sz w:val="22"/>
          <w:szCs w:val="22"/>
        </w:rPr>
        <w:t>de 20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de novembro de 2</w:t>
      </w:r>
      <w:r w:rsidRPr="00163A68">
        <w:rPr>
          <w:rFonts w:asciiTheme="minorHAnsi" w:hAnsiTheme="minorHAnsi" w:cstheme="minorHAnsi"/>
          <w:sz w:val="22"/>
          <w:szCs w:val="22"/>
        </w:rPr>
        <w:t>013, passa a vigorar com a seguinte redação: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  <w:r w:rsidRPr="00163A68">
        <w:rPr>
          <w:rFonts w:asciiTheme="minorHAnsi" w:hAnsiTheme="minorHAnsi" w:cstheme="minorHAnsi"/>
          <w:sz w:val="16"/>
          <w:szCs w:val="16"/>
        </w:rPr>
        <w:tab/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“Art. 7º.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</w:t>
      </w:r>
      <w:r w:rsidR="008C4EAF" w:rsidRPr="00163A68">
        <w:rPr>
          <w:rFonts w:asciiTheme="minorHAnsi" w:hAnsiTheme="minorHAnsi" w:cstheme="minorHAnsi"/>
          <w:sz w:val="22"/>
          <w:szCs w:val="22"/>
        </w:rPr>
        <w:t>[</w:t>
      </w:r>
      <w:r w:rsidRPr="00163A68">
        <w:rPr>
          <w:rFonts w:asciiTheme="minorHAnsi" w:hAnsiTheme="minorHAnsi" w:cstheme="minorHAnsi"/>
          <w:sz w:val="22"/>
          <w:szCs w:val="22"/>
        </w:rPr>
        <w:t>...</w:t>
      </w:r>
      <w:r w:rsidR="008C4EAF" w:rsidRPr="00163A68">
        <w:rPr>
          <w:rFonts w:asciiTheme="minorHAnsi" w:hAnsiTheme="minorHAnsi" w:cstheme="minorHAnsi"/>
          <w:sz w:val="22"/>
          <w:szCs w:val="22"/>
        </w:rPr>
        <w:t>]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§ 2º.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Os conselheiros, bem como seus respectivos suplentes, poderão </w:t>
      </w:r>
      <w:r w:rsidR="008C4EAF" w:rsidRPr="00163A68">
        <w:rPr>
          <w:rFonts w:asciiTheme="minorHAnsi" w:hAnsiTheme="minorHAnsi" w:cstheme="minorHAnsi"/>
          <w:sz w:val="22"/>
          <w:szCs w:val="22"/>
        </w:rPr>
        <w:t>ser reconduzidos</w:t>
      </w:r>
      <w:r w:rsidRPr="00163A68">
        <w:rPr>
          <w:rFonts w:asciiTheme="minorHAnsi" w:hAnsiTheme="minorHAnsi" w:cstheme="minorHAnsi"/>
          <w:sz w:val="22"/>
          <w:szCs w:val="22"/>
        </w:rPr>
        <w:t xml:space="preserve"> em sua </w:t>
      </w:r>
      <w:r w:rsidR="008C4EAF" w:rsidRPr="00163A68">
        <w:rPr>
          <w:rFonts w:asciiTheme="minorHAnsi" w:hAnsiTheme="minorHAnsi" w:cstheme="minorHAnsi"/>
          <w:sz w:val="22"/>
          <w:szCs w:val="22"/>
        </w:rPr>
        <w:t>representação. ” (N.R.)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 xml:space="preserve">Art. 2º. </w:t>
      </w:r>
      <w:r w:rsidRPr="00163A68">
        <w:rPr>
          <w:rFonts w:asciiTheme="minorHAnsi" w:hAnsiTheme="minorHAnsi" w:cstheme="minorHAnsi"/>
          <w:sz w:val="22"/>
          <w:szCs w:val="22"/>
        </w:rPr>
        <w:t>Fica incluído o § 3º</w:t>
      </w:r>
      <w:r w:rsidR="008C4EAF" w:rsidRPr="00163A68">
        <w:rPr>
          <w:rFonts w:asciiTheme="minorHAnsi" w:hAnsiTheme="minorHAnsi" w:cstheme="minorHAnsi"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no Artigo 11</w:t>
      </w:r>
      <w:r w:rsidR="008C4EAF" w:rsidRPr="00163A68">
        <w:rPr>
          <w:rFonts w:asciiTheme="minorHAnsi" w:hAnsiTheme="minorHAnsi" w:cstheme="minorHAnsi"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da Lei Municipal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>, nos seguintes termos: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5073DA" w:rsidRPr="00163A68" w:rsidRDefault="005073D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“Art. 11.</w:t>
      </w:r>
      <w:r w:rsidRPr="00163A68">
        <w:rPr>
          <w:rFonts w:asciiTheme="minorHAnsi" w:hAnsiTheme="minorHAnsi" w:cstheme="minorHAnsi"/>
          <w:sz w:val="22"/>
          <w:szCs w:val="22"/>
        </w:rPr>
        <w:t xml:space="preserve"> [...]</w:t>
      </w:r>
    </w:p>
    <w:p w:rsidR="005073DA" w:rsidRPr="00163A68" w:rsidRDefault="005073D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>§ 1º.........................</w:t>
      </w:r>
    </w:p>
    <w:p w:rsidR="005073DA" w:rsidRPr="00163A68" w:rsidRDefault="005073D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>§ 2º.........................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 xml:space="preserve">“§ 3º. </w:t>
      </w:r>
      <w:r w:rsidRPr="00163A68">
        <w:rPr>
          <w:rFonts w:asciiTheme="minorHAnsi" w:hAnsiTheme="minorHAnsi" w:cstheme="minorHAnsi"/>
          <w:sz w:val="22"/>
          <w:szCs w:val="22"/>
        </w:rPr>
        <w:t xml:space="preserve">A Presidência e a Vice-Presidência serão preenchidas de </w:t>
      </w:r>
      <w:r w:rsidR="008C4EAF" w:rsidRPr="00163A68">
        <w:rPr>
          <w:rFonts w:asciiTheme="minorHAnsi" w:hAnsiTheme="minorHAnsi" w:cstheme="minorHAnsi"/>
          <w:sz w:val="22"/>
          <w:szCs w:val="22"/>
        </w:rPr>
        <w:t>forma alternada</w:t>
      </w:r>
      <w:r w:rsidRPr="00163A68">
        <w:rPr>
          <w:rFonts w:asciiTheme="minorHAnsi" w:hAnsiTheme="minorHAnsi" w:cstheme="minorHAnsi"/>
          <w:sz w:val="22"/>
          <w:szCs w:val="22"/>
        </w:rPr>
        <w:t xml:space="preserve"> entre representantes titulares do Poder Público Municipal e organizações da sociedade civil, em eleição própria para mandato de um ano, respeitando-se inclusive a alternância do mandato anterior do conselho e o princípio da </w:t>
      </w:r>
      <w:proofErr w:type="gramStart"/>
      <w:r w:rsidR="00EB2835" w:rsidRPr="00163A68">
        <w:rPr>
          <w:rFonts w:asciiTheme="minorHAnsi" w:hAnsiTheme="minorHAnsi" w:cstheme="minorHAnsi"/>
          <w:sz w:val="22"/>
          <w:szCs w:val="22"/>
        </w:rPr>
        <w:t>paridade.</w:t>
      </w:r>
      <w:r w:rsidR="008C4EAF" w:rsidRPr="00163A68">
        <w:rPr>
          <w:rFonts w:asciiTheme="minorHAnsi" w:hAnsiTheme="minorHAnsi" w:cstheme="minorHAnsi"/>
          <w:sz w:val="22"/>
          <w:szCs w:val="22"/>
        </w:rPr>
        <w:t>”</w:t>
      </w:r>
      <w:proofErr w:type="gramEnd"/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 xml:space="preserve">Art. 3º. </w:t>
      </w:r>
      <w:r w:rsidRPr="00163A68">
        <w:rPr>
          <w:rFonts w:asciiTheme="minorHAnsi" w:hAnsiTheme="minorHAnsi" w:cstheme="minorHAnsi"/>
          <w:sz w:val="22"/>
          <w:szCs w:val="22"/>
        </w:rPr>
        <w:t>Fica revogado o Artigo 12 da Lei Municipal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>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trike/>
          <w:sz w:val="22"/>
          <w:szCs w:val="22"/>
          <w:highlight w:val="yellow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4º.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Artigo 22 da Lei Municipal </w:t>
      </w:r>
      <w:r w:rsidR="008C4EAF" w:rsidRPr="00163A68">
        <w:rPr>
          <w:rFonts w:asciiTheme="minorHAnsi" w:hAnsiTheme="minorHAnsi" w:cstheme="minorHAnsi"/>
          <w:sz w:val="22"/>
          <w:szCs w:val="22"/>
        </w:rPr>
        <w:t>nº 4.164, de 20 de novembro de 2013,</w:t>
      </w:r>
      <w:r w:rsidRPr="00163A68">
        <w:rPr>
          <w:rFonts w:asciiTheme="minorHAnsi" w:hAnsiTheme="minorHAnsi" w:cstheme="minorHAnsi"/>
          <w:sz w:val="22"/>
          <w:szCs w:val="22"/>
        </w:rPr>
        <w:t xml:space="preserve"> passa a vigorar com</w:t>
      </w:r>
      <w:r w:rsidR="00EB2835" w:rsidRPr="00163A68">
        <w:rPr>
          <w:rFonts w:asciiTheme="minorHAnsi" w:hAnsiTheme="minorHAnsi" w:cstheme="minorHAnsi"/>
          <w:sz w:val="22"/>
          <w:szCs w:val="22"/>
        </w:rPr>
        <w:t xml:space="preserve"> </w:t>
      </w:r>
      <w:r w:rsidRPr="00163A68">
        <w:rPr>
          <w:rFonts w:asciiTheme="minorHAnsi" w:hAnsiTheme="minorHAnsi" w:cstheme="minorHAnsi"/>
          <w:sz w:val="22"/>
          <w:szCs w:val="22"/>
        </w:rPr>
        <w:t>o seguinte teor:</w:t>
      </w:r>
    </w:p>
    <w:p w:rsidR="008C4EAF" w:rsidRPr="00163A68" w:rsidRDefault="008C4EAF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“Art. 22.</w:t>
      </w:r>
      <w:r w:rsidRPr="00163A68">
        <w:rPr>
          <w:rFonts w:asciiTheme="minorHAnsi" w:hAnsiTheme="minorHAnsi" w:cstheme="minorHAnsi"/>
          <w:sz w:val="22"/>
          <w:szCs w:val="22"/>
        </w:rPr>
        <w:t xml:space="preserve"> Fica criado o Conselho Tutelar do Município de Arapongas, </w:t>
      </w:r>
      <w:r w:rsidR="008C4EAF" w:rsidRPr="00163A68">
        <w:rPr>
          <w:rFonts w:asciiTheme="minorHAnsi" w:hAnsiTheme="minorHAnsi" w:cstheme="minorHAnsi"/>
          <w:sz w:val="22"/>
          <w:szCs w:val="22"/>
        </w:rPr>
        <w:t>órgão permanente</w:t>
      </w:r>
      <w:r w:rsidRPr="00163A68">
        <w:rPr>
          <w:rFonts w:asciiTheme="minorHAnsi" w:hAnsiTheme="minorHAnsi" w:cstheme="minorHAnsi"/>
          <w:sz w:val="22"/>
          <w:szCs w:val="22"/>
        </w:rPr>
        <w:t xml:space="preserve"> e autônomo, não jurisdicional, encarregado de zelar pelo cumprimento dos direitos da criança e do adolescente no território do Município, composto de 05 (cinco) membros, eleitos para mandato de 4 (quatro) anos, permitida recondução, mediante novo processo de </w:t>
      </w:r>
      <w:r w:rsidR="008C4EAF" w:rsidRPr="00163A68">
        <w:rPr>
          <w:rFonts w:asciiTheme="minorHAnsi" w:hAnsiTheme="minorHAnsi" w:cstheme="minorHAnsi"/>
          <w:sz w:val="22"/>
          <w:szCs w:val="22"/>
        </w:rPr>
        <w:t>escolha. ”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5º.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Fica revogado o § 2º</w:t>
      </w:r>
      <w:r w:rsidR="008C4EAF" w:rsidRPr="00163A68">
        <w:rPr>
          <w:rFonts w:asciiTheme="minorHAnsi" w:hAnsiTheme="minorHAnsi" w:cstheme="minorHAnsi"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do Artigo 25</w:t>
      </w:r>
      <w:r w:rsidR="008C4EAF" w:rsidRPr="00163A68">
        <w:rPr>
          <w:rFonts w:asciiTheme="minorHAnsi" w:hAnsiTheme="minorHAnsi" w:cstheme="minorHAnsi"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da Lei Municipal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>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ab/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 xml:space="preserve">Art. 6º. </w:t>
      </w:r>
      <w:r w:rsidRPr="00163A68">
        <w:rPr>
          <w:rFonts w:asciiTheme="minorHAnsi" w:hAnsiTheme="minorHAnsi" w:cstheme="minorHAnsi"/>
          <w:sz w:val="22"/>
          <w:szCs w:val="22"/>
        </w:rPr>
        <w:t>O Artigo 50 e parágrafos da</w:t>
      </w:r>
      <w:r w:rsidRPr="00163A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3A68">
        <w:rPr>
          <w:rFonts w:asciiTheme="minorHAnsi" w:hAnsiTheme="minorHAnsi" w:cstheme="minorHAnsi"/>
          <w:sz w:val="22"/>
          <w:szCs w:val="22"/>
        </w:rPr>
        <w:t>Lei Municipal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>, passam a vigorar com a seguinte redação: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lastRenderedPageBreak/>
        <w:t>“Art. 50.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Presidente do Colegiado será escolhido por seus pares, </w:t>
      </w:r>
      <w:r w:rsidR="008C4EAF" w:rsidRPr="00163A68">
        <w:rPr>
          <w:rFonts w:asciiTheme="minorHAnsi" w:hAnsiTheme="minorHAnsi" w:cstheme="minorHAnsi"/>
          <w:sz w:val="22"/>
          <w:szCs w:val="22"/>
        </w:rPr>
        <w:t>logo na</w:t>
      </w:r>
      <w:r w:rsidRPr="00163A68">
        <w:rPr>
          <w:rFonts w:asciiTheme="minorHAnsi" w:hAnsiTheme="minorHAnsi" w:cstheme="minorHAnsi"/>
          <w:sz w:val="22"/>
          <w:szCs w:val="22"/>
        </w:rPr>
        <w:t xml:space="preserve"> primeira sessão do Colegiado, para mandato de 02 (dois anos), permitida recondução.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§ 1º.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Conselho Tutelar, em prazo não superior a 90 (noventa) dias </w:t>
      </w:r>
      <w:r w:rsidR="008C4EAF" w:rsidRPr="00163A68">
        <w:rPr>
          <w:rFonts w:asciiTheme="minorHAnsi" w:hAnsiTheme="minorHAnsi" w:cstheme="minorHAnsi"/>
          <w:sz w:val="22"/>
          <w:szCs w:val="22"/>
        </w:rPr>
        <w:t>da publicação</w:t>
      </w:r>
      <w:r w:rsidRPr="00163A68">
        <w:rPr>
          <w:rFonts w:asciiTheme="minorHAnsi" w:hAnsiTheme="minorHAnsi" w:cstheme="minorHAnsi"/>
          <w:sz w:val="22"/>
          <w:szCs w:val="22"/>
        </w:rPr>
        <w:t xml:space="preserve"> desta lei, elaborará seu Regimento Interno, conforme disposto nesta Lei, encaminhando cópia do mesmo à Vara da Infância e Juventude, Ministério Público e Conselho Municipal dos Direitos da Criança e do Adolescente, para conhecimento e eventuais manifestações, se julgadas necessárias.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§ 2º.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regimento interno do Conselho Tutelar, poderá ser alterado </w:t>
      </w:r>
      <w:r w:rsidR="008C4EAF" w:rsidRPr="00163A68">
        <w:rPr>
          <w:rFonts w:asciiTheme="minorHAnsi" w:hAnsiTheme="minorHAnsi" w:cstheme="minorHAnsi"/>
          <w:sz w:val="22"/>
          <w:szCs w:val="22"/>
        </w:rPr>
        <w:t>a qualquer</w:t>
      </w:r>
      <w:r w:rsidRPr="00163A68">
        <w:rPr>
          <w:rFonts w:asciiTheme="minorHAnsi" w:hAnsiTheme="minorHAnsi" w:cstheme="minorHAnsi"/>
          <w:sz w:val="22"/>
          <w:szCs w:val="22"/>
        </w:rPr>
        <w:t xml:space="preserve"> tempo, por maioria simples, mediante deliberação do Colegiado.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 xml:space="preserve">§ 3º. </w:t>
      </w:r>
      <w:r w:rsidRPr="00163A68">
        <w:rPr>
          <w:rFonts w:asciiTheme="minorHAnsi" w:hAnsiTheme="minorHAnsi" w:cstheme="minorHAnsi"/>
          <w:sz w:val="22"/>
          <w:szCs w:val="22"/>
        </w:rPr>
        <w:t xml:space="preserve">Na falta ou impedimento do Presidente, assumirá a </w:t>
      </w:r>
      <w:r w:rsidR="008C4EAF" w:rsidRPr="00163A68">
        <w:rPr>
          <w:rFonts w:asciiTheme="minorHAnsi" w:hAnsiTheme="minorHAnsi" w:cstheme="minorHAnsi"/>
          <w:sz w:val="22"/>
          <w:szCs w:val="22"/>
        </w:rPr>
        <w:t>presidência, sucessivamente</w:t>
      </w:r>
      <w:r w:rsidRPr="00163A68">
        <w:rPr>
          <w:rFonts w:asciiTheme="minorHAnsi" w:hAnsiTheme="minorHAnsi" w:cstheme="minorHAnsi"/>
          <w:sz w:val="22"/>
          <w:szCs w:val="22"/>
        </w:rPr>
        <w:t xml:space="preserve">, o Vice-Presidente e, na falta ou impedimento deste, o </w:t>
      </w:r>
      <w:proofErr w:type="gramStart"/>
      <w:r w:rsidR="008C4EAF" w:rsidRPr="00163A68">
        <w:rPr>
          <w:rFonts w:asciiTheme="minorHAnsi" w:hAnsiTheme="minorHAnsi" w:cstheme="minorHAnsi"/>
          <w:sz w:val="22"/>
          <w:szCs w:val="22"/>
        </w:rPr>
        <w:t>Secretário.”</w:t>
      </w:r>
      <w:proofErr w:type="gramEnd"/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7º.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Fica revogado o § 4º do Artigo 62 da Lei Municipal </w:t>
      </w:r>
      <w:r w:rsidR="00EB2835" w:rsidRPr="00163A68">
        <w:rPr>
          <w:rFonts w:asciiTheme="minorHAnsi" w:hAnsiTheme="minorHAnsi" w:cstheme="minorHAnsi"/>
          <w:sz w:val="22"/>
          <w:szCs w:val="22"/>
        </w:rPr>
        <w:t xml:space="preserve">nº </w:t>
      </w:r>
      <w:r w:rsidRPr="00163A68">
        <w:rPr>
          <w:rFonts w:asciiTheme="minorHAnsi" w:hAnsiTheme="minorHAnsi" w:cstheme="minorHAnsi"/>
          <w:sz w:val="22"/>
          <w:szCs w:val="22"/>
        </w:rPr>
        <w:t>4.164</w:t>
      </w:r>
      <w:r w:rsidR="00EB2835" w:rsidRPr="00163A68">
        <w:rPr>
          <w:rFonts w:asciiTheme="minorHAnsi" w:hAnsiTheme="minorHAnsi" w:cstheme="minorHAnsi"/>
          <w:sz w:val="22"/>
          <w:szCs w:val="22"/>
        </w:rPr>
        <w:t xml:space="preserve">, </w:t>
      </w:r>
      <w:r w:rsidRPr="00163A68">
        <w:rPr>
          <w:rFonts w:asciiTheme="minorHAnsi" w:hAnsiTheme="minorHAnsi" w:cstheme="minorHAnsi"/>
          <w:sz w:val="22"/>
          <w:szCs w:val="22"/>
        </w:rPr>
        <w:t>de 20</w:t>
      </w:r>
      <w:r w:rsidR="00EB2835" w:rsidRPr="00163A68">
        <w:rPr>
          <w:rFonts w:asciiTheme="minorHAnsi" w:hAnsiTheme="minorHAnsi" w:cstheme="minorHAnsi"/>
          <w:sz w:val="22"/>
          <w:szCs w:val="22"/>
        </w:rPr>
        <w:t xml:space="preserve"> de novembro de </w:t>
      </w:r>
      <w:r w:rsidRPr="00163A68">
        <w:rPr>
          <w:rFonts w:asciiTheme="minorHAnsi" w:hAnsiTheme="minorHAnsi" w:cstheme="minorHAnsi"/>
          <w:sz w:val="22"/>
          <w:szCs w:val="22"/>
        </w:rPr>
        <w:t xml:space="preserve">2013.        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8º.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Artigo 71</w:t>
      </w:r>
      <w:r w:rsidR="008C4EAF" w:rsidRPr="00163A68">
        <w:rPr>
          <w:rFonts w:asciiTheme="minorHAnsi" w:hAnsiTheme="minorHAnsi" w:cstheme="minorHAnsi"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da Lei Municipal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>, passa a vigorar com o seguinte teor: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“Art. 71.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Conselho Municipal dos Direitos da Criança e do </w:t>
      </w:r>
      <w:r w:rsidR="008C4EAF" w:rsidRPr="00163A68">
        <w:rPr>
          <w:rFonts w:asciiTheme="minorHAnsi" w:hAnsiTheme="minorHAnsi" w:cstheme="minorHAnsi"/>
          <w:sz w:val="22"/>
          <w:szCs w:val="22"/>
        </w:rPr>
        <w:t>Adolescente, em</w:t>
      </w:r>
      <w:r w:rsidRPr="00163A68">
        <w:rPr>
          <w:rFonts w:asciiTheme="minorHAnsi" w:hAnsiTheme="minorHAnsi" w:cstheme="minorHAnsi"/>
          <w:sz w:val="22"/>
          <w:szCs w:val="22"/>
        </w:rPr>
        <w:t xml:space="preserve"> prazo não superior a 90 (noventa) dias da publicação desta lei, elaborará seu Regimento Interno, conforme disposto nesta Lei.</w:t>
      </w:r>
    </w:p>
    <w:p w:rsidR="003F597A" w:rsidRPr="00163A68" w:rsidRDefault="008C4EAF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Parágrafo único</w:t>
      </w:r>
      <w:r w:rsidR="003F597A" w:rsidRPr="00163A68">
        <w:rPr>
          <w:rFonts w:asciiTheme="minorHAnsi" w:hAnsiTheme="minorHAnsi" w:cstheme="minorHAnsi"/>
          <w:b/>
          <w:sz w:val="22"/>
          <w:szCs w:val="22"/>
        </w:rPr>
        <w:t>:</w:t>
      </w:r>
      <w:r w:rsidR="003F597A" w:rsidRPr="00163A68">
        <w:rPr>
          <w:rFonts w:asciiTheme="minorHAnsi" w:hAnsiTheme="minorHAnsi" w:cstheme="minorHAnsi"/>
          <w:sz w:val="22"/>
          <w:szCs w:val="22"/>
        </w:rPr>
        <w:t xml:space="preserve"> O regimento interno do Conselho, poderá ser alterado </w:t>
      </w:r>
      <w:r w:rsidRPr="00163A68">
        <w:rPr>
          <w:rFonts w:asciiTheme="minorHAnsi" w:hAnsiTheme="minorHAnsi" w:cstheme="minorHAnsi"/>
          <w:sz w:val="22"/>
          <w:szCs w:val="22"/>
        </w:rPr>
        <w:t>a qualquer</w:t>
      </w:r>
      <w:r w:rsidR="003F597A" w:rsidRPr="00163A68">
        <w:rPr>
          <w:rFonts w:asciiTheme="minorHAnsi" w:hAnsiTheme="minorHAnsi" w:cstheme="minorHAnsi"/>
          <w:sz w:val="22"/>
          <w:szCs w:val="22"/>
        </w:rPr>
        <w:t xml:space="preserve"> tempo, por maioria simples, mediante deliberação da Plenária do </w:t>
      </w:r>
      <w:r w:rsidRPr="00163A68">
        <w:rPr>
          <w:rFonts w:asciiTheme="minorHAnsi" w:hAnsiTheme="minorHAnsi" w:cstheme="minorHAnsi"/>
          <w:sz w:val="22"/>
          <w:szCs w:val="22"/>
        </w:rPr>
        <w:t>CMDCA. ” (N.R.)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9º.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</w:t>
      </w:r>
      <w:r w:rsidRPr="00163A68">
        <w:rPr>
          <w:rFonts w:asciiTheme="minorHAnsi" w:hAnsiTheme="minorHAnsi" w:cstheme="minorHAnsi"/>
          <w:i/>
          <w:sz w:val="22"/>
          <w:szCs w:val="22"/>
        </w:rPr>
        <w:t>caput</w:t>
      </w:r>
      <w:r w:rsidR="008C4EAF" w:rsidRPr="00163A68">
        <w:rPr>
          <w:rFonts w:asciiTheme="minorHAnsi" w:hAnsiTheme="minorHAnsi" w:cstheme="minorHAnsi"/>
          <w:i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do Artigo 73</w:t>
      </w:r>
      <w:r w:rsidR="008C4EAF" w:rsidRPr="00163A68">
        <w:rPr>
          <w:rFonts w:asciiTheme="minorHAnsi" w:hAnsiTheme="minorHAnsi" w:cstheme="minorHAnsi"/>
          <w:sz w:val="22"/>
          <w:szCs w:val="22"/>
        </w:rPr>
        <w:t>,</w:t>
      </w:r>
      <w:r w:rsidRPr="00163A68">
        <w:rPr>
          <w:rFonts w:asciiTheme="minorHAnsi" w:hAnsiTheme="minorHAnsi" w:cstheme="minorHAnsi"/>
          <w:sz w:val="22"/>
          <w:szCs w:val="22"/>
        </w:rPr>
        <w:t xml:space="preserve"> da Lei Municipal </w:t>
      </w:r>
      <w:r w:rsidR="008C4EAF" w:rsidRPr="00163A68">
        <w:rPr>
          <w:rFonts w:asciiTheme="minorHAnsi" w:hAnsiTheme="minorHAnsi" w:cstheme="minorHAnsi"/>
          <w:sz w:val="22"/>
          <w:szCs w:val="22"/>
        </w:rPr>
        <w:t>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>, passa a vigorar com o seguinte teor: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 xml:space="preserve">“Art. 73. </w:t>
      </w:r>
      <w:r w:rsidRPr="00163A68">
        <w:rPr>
          <w:rFonts w:asciiTheme="minorHAnsi" w:hAnsiTheme="minorHAnsi" w:cstheme="minorHAnsi"/>
          <w:sz w:val="22"/>
          <w:szCs w:val="22"/>
        </w:rPr>
        <w:t xml:space="preserve">Todos os documentos expedidos e/ou recebidos pelo </w:t>
      </w:r>
      <w:r w:rsidR="008C4EAF" w:rsidRPr="00163A68">
        <w:rPr>
          <w:rFonts w:asciiTheme="minorHAnsi" w:hAnsiTheme="minorHAnsi" w:cstheme="minorHAnsi"/>
          <w:sz w:val="22"/>
          <w:szCs w:val="22"/>
        </w:rPr>
        <w:t>CMDCA serão</w:t>
      </w:r>
      <w:r w:rsidRPr="00163A68">
        <w:rPr>
          <w:rFonts w:asciiTheme="minorHAnsi" w:hAnsiTheme="minorHAnsi" w:cstheme="minorHAnsi"/>
          <w:sz w:val="22"/>
          <w:szCs w:val="22"/>
        </w:rPr>
        <w:t xml:space="preserve"> arquivados pelo prazo de 10 (dez) anos, a contar da data de sua expedição; findo o prazo legal de arquivamento, os referidos documentos serão inutilizados e descartados pela Secretaria Executiva do </w:t>
      </w:r>
      <w:r w:rsidR="008C4EAF" w:rsidRPr="00163A68">
        <w:rPr>
          <w:rFonts w:asciiTheme="minorHAnsi" w:hAnsiTheme="minorHAnsi" w:cstheme="minorHAnsi"/>
          <w:sz w:val="22"/>
          <w:szCs w:val="22"/>
        </w:rPr>
        <w:t>Conselho. ” (N.R.)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10.</w:t>
      </w:r>
      <w:r w:rsidR="008C4EAF" w:rsidRPr="00163A68">
        <w:rPr>
          <w:rFonts w:asciiTheme="minorHAnsi" w:hAnsiTheme="minorHAnsi" w:cstheme="minorHAnsi"/>
          <w:sz w:val="22"/>
          <w:szCs w:val="22"/>
        </w:rPr>
        <w:t xml:space="preserve"> Fica revogado</w:t>
      </w:r>
      <w:r w:rsidRPr="00163A68">
        <w:rPr>
          <w:rFonts w:asciiTheme="minorHAnsi" w:hAnsiTheme="minorHAnsi" w:cstheme="minorHAnsi"/>
          <w:sz w:val="22"/>
          <w:szCs w:val="22"/>
        </w:rPr>
        <w:t xml:space="preserve"> o Artigo 74 e Parágrafo Único da Lei Municipal </w:t>
      </w:r>
      <w:r w:rsidR="008C4EAF" w:rsidRPr="00163A68">
        <w:rPr>
          <w:rFonts w:asciiTheme="minorHAnsi" w:hAnsiTheme="minorHAnsi" w:cstheme="minorHAnsi"/>
          <w:sz w:val="22"/>
          <w:szCs w:val="22"/>
        </w:rPr>
        <w:t>nº 4.164, de 20 de novembro de 2013</w:t>
      </w:r>
      <w:r w:rsidRPr="00163A68">
        <w:rPr>
          <w:rFonts w:asciiTheme="minorHAnsi" w:hAnsiTheme="minorHAnsi" w:cstheme="minorHAnsi"/>
          <w:sz w:val="22"/>
          <w:szCs w:val="22"/>
        </w:rPr>
        <w:t xml:space="preserve">.        </w:t>
      </w: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597A" w:rsidRPr="00163A68" w:rsidRDefault="003F597A" w:rsidP="00163A68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b/>
          <w:sz w:val="22"/>
          <w:szCs w:val="22"/>
        </w:rPr>
        <w:t>Art. 11.</w:t>
      </w:r>
      <w:r w:rsidRPr="00163A68">
        <w:rPr>
          <w:rFonts w:asciiTheme="minorHAnsi" w:hAnsiTheme="minorHAnsi" w:cstheme="minorHAnsi"/>
          <w:sz w:val="22"/>
          <w:szCs w:val="22"/>
        </w:rPr>
        <w:t xml:space="preserve"> Esta Lei entra em vigor na data de sua publicação, revogadas as disposições em contrário</w:t>
      </w:r>
    </w:p>
    <w:p w:rsidR="003F597A" w:rsidRPr="00163A68" w:rsidRDefault="003F597A" w:rsidP="00163A68">
      <w:pPr>
        <w:spacing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63A68">
        <w:rPr>
          <w:rFonts w:asciiTheme="minorHAnsi" w:hAnsiTheme="minorHAnsi" w:cstheme="minorHAnsi"/>
          <w:sz w:val="22"/>
          <w:szCs w:val="22"/>
        </w:rPr>
        <w:tab/>
      </w:r>
    </w:p>
    <w:p w:rsidR="003F597A" w:rsidRPr="00163A68" w:rsidRDefault="003F597A" w:rsidP="00163A68">
      <w:pPr>
        <w:spacing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ab/>
      </w:r>
      <w:r w:rsidRPr="00163A68">
        <w:rPr>
          <w:rFonts w:asciiTheme="minorHAnsi" w:hAnsiTheme="minorHAnsi" w:cstheme="minorHAnsi"/>
          <w:sz w:val="22"/>
          <w:szCs w:val="22"/>
        </w:rPr>
        <w:tab/>
        <w:t xml:space="preserve">Arapongas, </w:t>
      </w:r>
      <w:r w:rsidR="00EB2835" w:rsidRPr="00163A68">
        <w:rPr>
          <w:rFonts w:asciiTheme="minorHAnsi" w:hAnsiTheme="minorHAnsi" w:cstheme="minorHAnsi"/>
          <w:sz w:val="22"/>
          <w:szCs w:val="22"/>
        </w:rPr>
        <w:t>16</w:t>
      </w:r>
      <w:r w:rsidRPr="00163A68">
        <w:rPr>
          <w:rFonts w:asciiTheme="minorHAnsi" w:hAnsiTheme="minorHAnsi" w:cstheme="minorHAnsi"/>
          <w:sz w:val="22"/>
          <w:szCs w:val="22"/>
        </w:rPr>
        <w:t xml:space="preserve"> de </w:t>
      </w:r>
      <w:r w:rsidR="00EB2835" w:rsidRPr="00163A68">
        <w:rPr>
          <w:rFonts w:asciiTheme="minorHAnsi" w:hAnsiTheme="minorHAnsi" w:cstheme="minorHAnsi"/>
          <w:sz w:val="22"/>
          <w:szCs w:val="22"/>
        </w:rPr>
        <w:t>outubro</w:t>
      </w:r>
      <w:r w:rsidRPr="00163A68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F597A" w:rsidRPr="00163A68" w:rsidRDefault="003F597A" w:rsidP="00163A68">
      <w:pPr>
        <w:spacing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:rsidR="003F597A" w:rsidRDefault="003F597A" w:rsidP="00163A68">
      <w:pPr>
        <w:spacing w:line="276" w:lineRule="auto"/>
        <w:ind w:firstLine="113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63A68" w:rsidRDefault="00163A68" w:rsidP="00163A68">
      <w:pPr>
        <w:spacing w:line="276" w:lineRule="auto"/>
        <w:ind w:firstLine="113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63A68" w:rsidRPr="00163A68" w:rsidRDefault="00163A68" w:rsidP="00163A6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597A" w:rsidRPr="00163A68" w:rsidRDefault="00EB2835" w:rsidP="00163A68">
      <w:pPr>
        <w:jc w:val="center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>SÉRGIO ONOFRE DA SILVA</w:t>
      </w:r>
    </w:p>
    <w:p w:rsidR="003F597A" w:rsidRPr="00163A68" w:rsidRDefault="003F597A" w:rsidP="00163A68">
      <w:pPr>
        <w:jc w:val="center"/>
        <w:rPr>
          <w:rFonts w:asciiTheme="minorHAnsi" w:hAnsiTheme="minorHAnsi" w:cstheme="minorHAnsi"/>
          <w:sz w:val="22"/>
          <w:szCs w:val="22"/>
        </w:rPr>
      </w:pPr>
      <w:r w:rsidRPr="00163A68">
        <w:rPr>
          <w:rFonts w:asciiTheme="minorHAnsi" w:hAnsiTheme="minorHAnsi" w:cstheme="minorHAnsi"/>
          <w:sz w:val="22"/>
          <w:szCs w:val="22"/>
        </w:rPr>
        <w:t>Prefeito</w:t>
      </w:r>
    </w:p>
    <w:sectPr w:rsidR="003F597A" w:rsidRPr="00163A68" w:rsidSect="00163A68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3A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10"/>
    </w:tblGrid>
    <w:tr w:rsidR="0078236D" w:rsidTr="00163A68">
      <w:trPr>
        <w:trHeight w:val="1262"/>
        <w:jc w:val="center"/>
      </w:trPr>
      <w:tc>
        <w:tcPr>
          <w:tcW w:w="8910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6" type="#_x0000_t75" style="width:55.5pt;height:55.5pt">
                <v:imagedata r:id="rId1" o:title=""/>
              </v:shape>
              <o:OLEObject Type="Embed" ProgID="CorelDRAW.Graphic.13" ShapeID="_x0000_i1046" DrawAspect="Content" ObjectID="_163281536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EB2835" w:rsidRDefault="00EB2835">
    <w:pPr>
      <w:pStyle w:val="Cabealho"/>
      <w:rPr>
        <w:sz w:val="6"/>
      </w:rPr>
    </w:pPr>
  </w:p>
  <w:p w:rsidR="00EB2835" w:rsidRDefault="00EB2835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1CFF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1A75"/>
    <w:rsid w:val="00117A87"/>
    <w:rsid w:val="00120639"/>
    <w:rsid w:val="00120997"/>
    <w:rsid w:val="00120C49"/>
    <w:rsid w:val="00124E98"/>
    <w:rsid w:val="00127A41"/>
    <w:rsid w:val="00132C79"/>
    <w:rsid w:val="00132D8C"/>
    <w:rsid w:val="001368EF"/>
    <w:rsid w:val="00143B5A"/>
    <w:rsid w:val="00145AE8"/>
    <w:rsid w:val="00163A6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3F597A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073DA"/>
    <w:rsid w:val="00517A2A"/>
    <w:rsid w:val="005342FD"/>
    <w:rsid w:val="005449F6"/>
    <w:rsid w:val="00547332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2CB0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1E4C"/>
    <w:rsid w:val="00713395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A78CD"/>
    <w:rsid w:val="007B7AB8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24C7"/>
    <w:rsid w:val="00853495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53D0"/>
    <w:rsid w:val="008A6499"/>
    <w:rsid w:val="008A6DCC"/>
    <w:rsid w:val="008B3C58"/>
    <w:rsid w:val="008C3F71"/>
    <w:rsid w:val="008C4EA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455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BDE"/>
    <w:rsid w:val="00E64DB2"/>
    <w:rsid w:val="00E70B1E"/>
    <w:rsid w:val="00E8582E"/>
    <w:rsid w:val="00E95F32"/>
    <w:rsid w:val="00EA2ADB"/>
    <w:rsid w:val="00EA6B28"/>
    <w:rsid w:val="00EB2835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2BC5EC3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2451-1589-462E-9539-A76657E5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2016-06-20T14:03:00Z</cp:lastPrinted>
  <dcterms:created xsi:type="dcterms:W3CDTF">2019-10-16T20:30:00Z</dcterms:created>
  <dcterms:modified xsi:type="dcterms:W3CDTF">2019-10-17T14:03:00Z</dcterms:modified>
</cp:coreProperties>
</file>