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70B4" w:rsidRPr="00C859C5" w:rsidRDefault="006470B4" w:rsidP="006470B4">
      <w:pPr>
        <w:spacing w:line="276" w:lineRule="auto"/>
        <w:jc w:val="center"/>
        <w:rPr>
          <w:rFonts w:asciiTheme="minorHAnsi" w:hAnsiTheme="minorHAnsi" w:cstheme="minorHAnsi"/>
          <w:b/>
          <w:smallCaps/>
          <w:sz w:val="28"/>
          <w:szCs w:val="24"/>
          <w:u w:val="single"/>
        </w:rPr>
      </w:pPr>
      <w:r w:rsidRPr="00C859C5">
        <w:rPr>
          <w:rFonts w:asciiTheme="minorHAnsi" w:hAnsiTheme="minorHAnsi" w:cstheme="minorHAnsi"/>
          <w:b/>
          <w:smallCaps/>
          <w:sz w:val="28"/>
          <w:szCs w:val="24"/>
          <w:u w:val="single"/>
        </w:rPr>
        <w:t xml:space="preserve">Mensagem nº. </w:t>
      </w:r>
      <w:r>
        <w:rPr>
          <w:rFonts w:asciiTheme="minorHAnsi" w:hAnsiTheme="minorHAnsi" w:cstheme="minorHAnsi"/>
          <w:b/>
          <w:smallCaps/>
          <w:sz w:val="28"/>
          <w:szCs w:val="24"/>
          <w:u w:val="single"/>
        </w:rPr>
        <w:t>109</w:t>
      </w:r>
      <w:r w:rsidRPr="00C859C5">
        <w:rPr>
          <w:rFonts w:asciiTheme="minorHAnsi" w:hAnsiTheme="minorHAnsi" w:cstheme="minorHAnsi"/>
          <w:b/>
          <w:smallCaps/>
          <w:sz w:val="28"/>
          <w:szCs w:val="24"/>
          <w:u w:val="single"/>
        </w:rPr>
        <w:t>/2019</w:t>
      </w:r>
    </w:p>
    <w:p w:rsidR="006470B4" w:rsidRPr="00C859C5" w:rsidRDefault="006470B4" w:rsidP="006470B4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859C5">
        <w:rPr>
          <w:rFonts w:asciiTheme="minorHAnsi" w:hAnsiTheme="minorHAnsi" w:cstheme="minorHAnsi"/>
          <w:sz w:val="24"/>
          <w:szCs w:val="24"/>
        </w:rPr>
        <w:t>Arapongas, 06 de dezembro de 2019.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59C5">
        <w:rPr>
          <w:rFonts w:asciiTheme="minorHAnsi" w:hAnsiTheme="minorHAnsi" w:cstheme="minorHAnsi"/>
          <w:sz w:val="24"/>
          <w:szCs w:val="24"/>
        </w:rPr>
        <w:t>Senhor Presidente,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59C5">
        <w:rPr>
          <w:rFonts w:asciiTheme="minorHAnsi" w:hAnsiTheme="minorHAnsi" w:cstheme="minorHAnsi"/>
          <w:sz w:val="24"/>
          <w:szCs w:val="24"/>
        </w:rPr>
        <w:t>Senhores Vereadores:</w:t>
      </w:r>
    </w:p>
    <w:p w:rsidR="006470B4" w:rsidRPr="00C859C5" w:rsidRDefault="006470B4" w:rsidP="006470B4">
      <w:pPr>
        <w:pStyle w:val="Corpodetexto"/>
        <w:tabs>
          <w:tab w:val="left" w:pos="0"/>
        </w:tabs>
        <w:spacing w:after="0"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59C5">
        <w:rPr>
          <w:rFonts w:asciiTheme="minorHAnsi" w:hAnsiTheme="minorHAnsi" w:cstheme="minorHAnsi"/>
          <w:sz w:val="24"/>
          <w:szCs w:val="24"/>
        </w:rPr>
        <w:t xml:space="preserve"> </w:t>
      </w:r>
      <w:r w:rsidRPr="00C859C5">
        <w:rPr>
          <w:rFonts w:asciiTheme="minorHAnsi" w:hAnsiTheme="minorHAnsi" w:cstheme="minorHAnsi"/>
          <w:sz w:val="24"/>
          <w:szCs w:val="24"/>
        </w:rPr>
        <w:tab/>
      </w:r>
      <w:r w:rsidRPr="00C859C5">
        <w:rPr>
          <w:rFonts w:asciiTheme="minorHAnsi" w:hAnsiTheme="minorHAnsi" w:cstheme="minorHAnsi"/>
          <w:sz w:val="24"/>
          <w:szCs w:val="24"/>
        </w:rPr>
        <w:tab/>
      </w:r>
      <w:r w:rsidRPr="00C859C5">
        <w:rPr>
          <w:rFonts w:asciiTheme="minorHAnsi" w:hAnsiTheme="minorHAnsi" w:cstheme="minorHAnsi"/>
          <w:sz w:val="24"/>
          <w:szCs w:val="24"/>
        </w:rPr>
        <w:tab/>
        <w:t>Encaminhamos para apreciação dessa Colenda Casa de Leis o incluso Projeto de Lei que versa sobre a adequação legislativa a respeito do subsídio financeiro para custeio do Serviço de Transporte Coletivo Público de Passageiros do Município de Arapongas, e dá outras providências.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859C5">
        <w:rPr>
          <w:rFonts w:asciiTheme="minorHAnsi" w:hAnsiTheme="minorHAnsi" w:cstheme="minorHAnsi"/>
          <w:sz w:val="24"/>
          <w:szCs w:val="24"/>
        </w:rPr>
        <w:t xml:space="preserve"> </w:t>
      </w:r>
      <w:r w:rsidRPr="00C859C5">
        <w:rPr>
          <w:rFonts w:asciiTheme="minorHAnsi" w:hAnsiTheme="minorHAnsi" w:cstheme="minorHAnsi"/>
          <w:sz w:val="24"/>
          <w:szCs w:val="24"/>
        </w:rPr>
        <w:tab/>
      </w:r>
      <w:r w:rsidRPr="00C859C5">
        <w:rPr>
          <w:rFonts w:asciiTheme="minorHAnsi" w:hAnsiTheme="minorHAnsi" w:cstheme="minorHAnsi"/>
          <w:sz w:val="24"/>
          <w:szCs w:val="24"/>
        </w:rPr>
        <w:tab/>
      </w:r>
      <w:r w:rsidRPr="00C859C5">
        <w:rPr>
          <w:rFonts w:asciiTheme="minorHAnsi" w:hAnsiTheme="minorHAnsi" w:cstheme="minorHAnsi"/>
          <w:sz w:val="24"/>
          <w:szCs w:val="24"/>
        </w:rPr>
        <w:tab/>
        <w:t>Em 2014, conforme Lei Municipal nº. 4.317, de 06 de novembro de 2014, o Poder Legislativo autorizou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concessão de subsídio financeiro no valor de R$ 0,85 (oitenta e cinco centavos) para cada passageiro econômico transportado, limitado a R$ 100.000,00 (cem mil reais) mensais, a fim de custear o Serviço de Transporte Coletivo Público de Passageiros, visando a manutenção da modicidade do valor da tarifa de ônibus urbano e à preservação do equilíbrio econômico financeiro do Contrato de Permissão Precário de Transporte Coletivo Municipal, serviço público de natureza essencial em vigor.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  <w:t>Posteriormente, a Lei Municipal 4.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736,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 1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8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março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 201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9 </w:t>
      </w:r>
      <w:bookmarkStart w:id="0" w:name="_GoBack"/>
      <w:bookmarkEnd w:id="0"/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alterou referido valor, passando-se de R$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1,00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um real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>) para cada passageiro para 1,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>0 (um real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dez centavos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>) para cada passageiro.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470B4" w:rsidRDefault="006470B4" w:rsidP="006470B4">
      <w:pPr>
        <w:spacing w:line="276" w:lineRule="auto"/>
        <w:ind w:firstLine="212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>Com este Projeto de Lei, referido valor está mantido, em benefício do passageiro, mantendo-se a tarifa baixa, diante do subsidio municipal.</w:t>
      </w:r>
    </w:p>
    <w:p w:rsidR="006470B4" w:rsidRPr="00C859C5" w:rsidRDefault="006470B4" w:rsidP="006470B4">
      <w:pPr>
        <w:spacing w:line="276" w:lineRule="auto"/>
        <w:ind w:firstLine="212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470B4" w:rsidRDefault="006470B4" w:rsidP="006470B4">
      <w:pPr>
        <w:spacing w:line="276" w:lineRule="auto"/>
        <w:ind w:firstLine="212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>Contudo, a redação do art. 1º da Lei que se pretende ajustar pode gerar interpretações equivocadas, pois embora a primeira parte do dispositivo indique o pagamento do subsidio para a modicidade da tarifa, a parte final indica que pode ser utilizado para reequilíbrio econômico financeiro de contrato de permissão precário.</w:t>
      </w:r>
    </w:p>
    <w:p w:rsidR="006470B4" w:rsidRPr="00C859C5" w:rsidRDefault="006470B4" w:rsidP="006470B4">
      <w:pPr>
        <w:spacing w:line="276" w:lineRule="auto"/>
        <w:ind w:firstLine="212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470B4" w:rsidRPr="00C859C5" w:rsidRDefault="006470B4" w:rsidP="006470B4">
      <w:pPr>
        <w:spacing w:line="276" w:lineRule="auto"/>
        <w:ind w:firstLine="212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>Primeiramente, importa dizer que não há mais precariedade na contratação, posto que esta Administração realizou licitação, na modalidade concorrência, de modo que o contrato atual deixou de ser precário, ou seja, adequou-se definitivamente a forma de contratação, inclusive atendendo ao Ministério Público local.</w:t>
      </w:r>
    </w:p>
    <w:p w:rsidR="006470B4" w:rsidRPr="00C859C5" w:rsidRDefault="006470B4" w:rsidP="006470B4">
      <w:pPr>
        <w:spacing w:line="276" w:lineRule="auto"/>
        <w:ind w:firstLine="212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470B4" w:rsidRPr="00C859C5" w:rsidRDefault="006470B4" w:rsidP="006470B4">
      <w:pPr>
        <w:spacing w:line="276" w:lineRule="auto"/>
        <w:ind w:firstLine="212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Desta forma, impende realizar a adequação legislativa para a continuidade do pagamento de subsidio a fim de manter a tarifa mais barata para o cidadão </w:t>
      </w: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araponguense, posto que sem o subsidio do Poder Executivo, a tarifa teria valores impraticáveis para os trabalhadores e estudantes araponguenses e demais usuários.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59C5">
        <w:rPr>
          <w:rFonts w:asciiTheme="minorHAnsi" w:hAnsiTheme="minorHAnsi" w:cstheme="minorHAnsi"/>
          <w:sz w:val="24"/>
          <w:szCs w:val="24"/>
        </w:rPr>
        <w:t xml:space="preserve"> </w:t>
      </w:r>
      <w:r w:rsidRPr="00C859C5">
        <w:rPr>
          <w:rFonts w:asciiTheme="minorHAnsi" w:hAnsiTheme="minorHAnsi" w:cstheme="minorHAnsi"/>
          <w:sz w:val="24"/>
          <w:szCs w:val="24"/>
        </w:rPr>
        <w:tab/>
      </w:r>
      <w:r w:rsidRPr="00C859C5">
        <w:rPr>
          <w:rFonts w:asciiTheme="minorHAnsi" w:hAnsiTheme="minorHAnsi" w:cstheme="minorHAnsi"/>
          <w:sz w:val="24"/>
          <w:szCs w:val="24"/>
        </w:rPr>
        <w:tab/>
      </w:r>
      <w:r w:rsidRPr="00C859C5">
        <w:rPr>
          <w:rFonts w:asciiTheme="minorHAnsi" w:hAnsiTheme="minorHAnsi" w:cstheme="minorHAnsi"/>
          <w:sz w:val="24"/>
          <w:szCs w:val="24"/>
        </w:rPr>
        <w:tab/>
        <w:t>Esta Lei visa apenas adequar a legislação já vigente que autoriza o pagamento do subsídio, para deixar claro que ele somente será aplicado para fins de manter a modicidade da tarifa e, por consequência, revogar a previsão anterior relacionada a prazo a respeito de seu pagamento, já que não se trata mais de contratação precária.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470B4" w:rsidRPr="00C859C5" w:rsidRDefault="006470B4" w:rsidP="006470B4">
      <w:pPr>
        <w:spacing w:line="276" w:lineRule="auto"/>
        <w:ind w:firstLine="212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859C5">
        <w:rPr>
          <w:rFonts w:asciiTheme="minorHAnsi" w:hAnsiTheme="minorHAnsi" w:cstheme="minorHAnsi"/>
          <w:sz w:val="24"/>
          <w:szCs w:val="24"/>
          <w:shd w:val="clear" w:color="auto" w:fill="FFFFFF"/>
        </w:rPr>
        <w:t>Por fim, é evidente que a possibilidade de subsídio constou do Edital de Licitação e foi fundamentação na composição do preço para a contratação.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470B4" w:rsidRPr="00C859C5" w:rsidRDefault="006470B4" w:rsidP="006470B4">
      <w:pPr>
        <w:pStyle w:val="Corpodetexto"/>
        <w:spacing w:after="0" w:line="276" w:lineRule="auto"/>
        <w:ind w:firstLine="2268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pt-BR"/>
        </w:rPr>
      </w:pPr>
      <w:r w:rsidRPr="00C859C5">
        <w:rPr>
          <w:rFonts w:asciiTheme="minorHAnsi" w:hAnsiTheme="minorHAnsi" w:cstheme="minorHAnsi"/>
          <w:b/>
          <w:sz w:val="24"/>
          <w:szCs w:val="24"/>
          <w:u w:val="single"/>
        </w:rPr>
        <w:t>Assim sendo, diante do exposto, solicitamos seja apreciado em regime de urgência com a convocação de sessões extraordinárias, tantas quantas se fizerem necessárias, conforme previsto na Lei Orgânica do Município e Regimento Interno dessa Casa de Leis.</w:t>
      </w:r>
    </w:p>
    <w:p w:rsidR="006470B4" w:rsidRPr="00C859C5" w:rsidRDefault="006470B4" w:rsidP="006470B4">
      <w:pPr>
        <w:pStyle w:val="Corpodetexto"/>
        <w:spacing w:after="0" w:line="276" w:lineRule="auto"/>
        <w:ind w:firstLine="2268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pStyle w:val="Corpodetexto"/>
        <w:spacing w:after="0"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C859C5">
        <w:rPr>
          <w:rFonts w:asciiTheme="minorHAnsi" w:hAnsiTheme="minorHAnsi" w:cstheme="minorHAnsi"/>
          <w:sz w:val="24"/>
          <w:szCs w:val="24"/>
        </w:rPr>
        <w:t>Desta forma, certos de contarmos com a aprovação dos Senhores Vereadores para assunto de tão relevante importância, aproveitamos a oportunidade para reiterar nossos protestos de estima e consideração.</w:t>
      </w:r>
    </w:p>
    <w:p w:rsidR="006470B4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ind w:firstLine="468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6470B4" w:rsidRPr="00C859C5" w:rsidRDefault="006470B4" w:rsidP="006470B4">
      <w:pPr>
        <w:spacing w:line="276" w:lineRule="auto"/>
        <w:ind w:firstLine="468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859C5">
        <w:rPr>
          <w:rFonts w:asciiTheme="minorHAnsi" w:hAnsiTheme="minorHAnsi" w:cstheme="minorHAnsi"/>
          <w:b/>
          <w:caps/>
          <w:sz w:val="24"/>
          <w:szCs w:val="24"/>
        </w:rPr>
        <w:t>SERGIO ONOFRE DA SILVA</w:t>
      </w:r>
    </w:p>
    <w:p w:rsidR="006470B4" w:rsidRPr="00C859C5" w:rsidRDefault="006470B4" w:rsidP="006470B4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859C5">
        <w:rPr>
          <w:rFonts w:asciiTheme="minorHAnsi" w:hAnsiTheme="minorHAnsi" w:cstheme="minorHAnsi"/>
          <w:sz w:val="24"/>
          <w:szCs w:val="24"/>
        </w:rPr>
        <w:t>Prefeito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59C5">
        <w:rPr>
          <w:rFonts w:asciiTheme="minorHAnsi" w:hAnsiTheme="minorHAnsi" w:cstheme="minorHAnsi"/>
          <w:sz w:val="24"/>
          <w:szCs w:val="24"/>
        </w:rPr>
        <w:t xml:space="preserve">Exmo. </w:t>
      </w:r>
      <w:proofErr w:type="spellStart"/>
      <w:r w:rsidRPr="00C859C5">
        <w:rPr>
          <w:rFonts w:asciiTheme="minorHAnsi" w:hAnsiTheme="minorHAnsi" w:cstheme="minorHAnsi"/>
          <w:sz w:val="24"/>
          <w:szCs w:val="24"/>
        </w:rPr>
        <w:t>Sr</w:t>
      </w:r>
      <w:proofErr w:type="spellEnd"/>
      <w:r w:rsidRPr="00C859C5">
        <w:rPr>
          <w:rFonts w:asciiTheme="minorHAnsi" w:hAnsiTheme="minorHAnsi" w:cstheme="minorHAnsi"/>
          <w:sz w:val="24"/>
          <w:szCs w:val="24"/>
        </w:rPr>
        <w:t>,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  <w:r w:rsidRPr="00C859C5">
        <w:rPr>
          <w:rFonts w:asciiTheme="minorHAnsi" w:hAnsiTheme="minorHAnsi" w:cstheme="minorHAnsi"/>
          <w:b/>
          <w:caps/>
          <w:sz w:val="24"/>
          <w:szCs w:val="24"/>
        </w:rPr>
        <w:t>osvaldo alves dos santos</w:t>
      </w:r>
    </w:p>
    <w:p w:rsidR="006470B4" w:rsidRPr="00C859C5" w:rsidRDefault="006470B4" w:rsidP="006470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859C5">
        <w:rPr>
          <w:rFonts w:asciiTheme="minorHAnsi" w:hAnsiTheme="minorHAnsi" w:cstheme="minorHAnsi"/>
          <w:sz w:val="24"/>
          <w:szCs w:val="24"/>
        </w:rPr>
        <w:t>DD. Presidente</w:t>
      </w:r>
      <w:proofErr w:type="gramEnd"/>
      <w:r w:rsidRPr="00C859C5">
        <w:rPr>
          <w:rFonts w:asciiTheme="minorHAnsi" w:hAnsiTheme="minorHAnsi" w:cstheme="minorHAnsi"/>
          <w:sz w:val="24"/>
          <w:szCs w:val="24"/>
        </w:rPr>
        <w:t xml:space="preserve"> da Câmara Municipal de Arapongas</w:t>
      </w:r>
    </w:p>
    <w:p w:rsidR="006470B4" w:rsidRPr="00C859C5" w:rsidRDefault="006470B4" w:rsidP="006470B4">
      <w:pPr>
        <w:pStyle w:val="Ttulo3"/>
        <w:spacing w:before="0" w:line="276" w:lineRule="auto"/>
        <w:jc w:val="both"/>
        <w:rPr>
          <w:rFonts w:asciiTheme="minorHAnsi" w:hAnsiTheme="minorHAnsi" w:cstheme="minorHAnsi"/>
          <w:color w:val="auto"/>
        </w:rPr>
      </w:pPr>
      <w:r w:rsidRPr="00C859C5">
        <w:rPr>
          <w:rFonts w:asciiTheme="minorHAnsi" w:hAnsiTheme="minorHAnsi" w:cstheme="minorHAnsi"/>
          <w:color w:val="auto"/>
        </w:rPr>
        <w:t>Nesta.</w:t>
      </w:r>
    </w:p>
    <w:p w:rsidR="006470B4" w:rsidRPr="00C859C5" w:rsidRDefault="006470B4" w:rsidP="006470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6470B4" w:rsidRPr="00C859C5" w:rsidRDefault="006470B4" w:rsidP="006470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0815AF" w:rsidRPr="006470B4" w:rsidRDefault="000815AF" w:rsidP="006470B4"/>
    <w:sectPr w:rsidR="000815AF" w:rsidRPr="006470B4" w:rsidSect="00C859C5">
      <w:headerReference w:type="default" r:id="rId7"/>
      <w:pgSz w:w="11906" w:h="16838"/>
      <w:pgMar w:top="1134" w:right="1134" w:bottom="85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5E" w:rsidRDefault="0094345E">
      <w:r>
        <w:separator/>
      </w:r>
    </w:p>
  </w:endnote>
  <w:endnote w:type="continuationSeparator" w:id="0">
    <w:p w:rsidR="0094345E" w:rsidRDefault="0094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5E" w:rsidRDefault="0094345E">
      <w:r>
        <w:separator/>
      </w:r>
    </w:p>
  </w:footnote>
  <w:footnote w:type="continuationSeparator" w:id="0">
    <w:p w:rsidR="0094345E" w:rsidRDefault="0094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94345E" w:rsidTr="00B02608">
      <w:trPr>
        <w:trHeight w:val="1438"/>
        <w:jc w:val="center"/>
      </w:trPr>
      <w:tc>
        <w:tcPr>
          <w:tcW w:w="8941" w:type="dxa"/>
        </w:tcPr>
        <w:p w:rsidR="0094345E" w:rsidRDefault="007C72A5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71755</wp:posOffset>
                    </wp:positionV>
                    <wp:extent cx="4526280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72A5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94345E" w:rsidRDefault="0094345E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5.65pt;width:356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z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" filled="f" stroked="f">
                    <v:textbox>
                      <w:txbxContent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72A5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94345E" w:rsidRDefault="0094345E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4345E" w:rsidRDefault="0094345E" w:rsidP="00B02608">
          <w:pPr>
            <w:jc w:val="both"/>
          </w:pPr>
          <w:r>
            <w:object w:dxaOrig="9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7.25pt">
                <v:imagedata r:id="rId1" o:title=""/>
              </v:shape>
              <o:OLEObject Type="Embed" ProgID="CorelDRAW.Graphic.12" ShapeID="_x0000_i1025" DrawAspect="Content" ObjectID="_1637392191" r:id="rId2"/>
            </w:object>
          </w:r>
        </w:p>
        <w:p w:rsidR="0094345E" w:rsidRDefault="0094345E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94345E" w:rsidRDefault="0094345E" w:rsidP="00B02608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94345E" w:rsidRPr="007E01F4" w:rsidRDefault="0094345E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46546"/>
    <w:rsid w:val="00063351"/>
    <w:rsid w:val="00071A85"/>
    <w:rsid w:val="000815AF"/>
    <w:rsid w:val="00092DD3"/>
    <w:rsid w:val="000C2FD7"/>
    <w:rsid w:val="00131E04"/>
    <w:rsid w:val="00157671"/>
    <w:rsid w:val="001635BE"/>
    <w:rsid w:val="0019106E"/>
    <w:rsid w:val="001C2807"/>
    <w:rsid w:val="001D17E1"/>
    <w:rsid w:val="001D1AB4"/>
    <w:rsid w:val="001D1DF0"/>
    <w:rsid w:val="001E05EB"/>
    <w:rsid w:val="001F09A7"/>
    <w:rsid w:val="001F225D"/>
    <w:rsid w:val="00207A68"/>
    <w:rsid w:val="0021286B"/>
    <w:rsid w:val="002215B7"/>
    <w:rsid w:val="00225691"/>
    <w:rsid w:val="002415A1"/>
    <w:rsid w:val="00242A2A"/>
    <w:rsid w:val="0025037A"/>
    <w:rsid w:val="00254390"/>
    <w:rsid w:val="002A139C"/>
    <w:rsid w:val="002B76D3"/>
    <w:rsid w:val="002F27FB"/>
    <w:rsid w:val="002F6B46"/>
    <w:rsid w:val="00312429"/>
    <w:rsid w:val="003214D1"/>
    <w:rsid w:val="00326172"/>
    <w:rsid w:val="00327055"/>
    <w:rsid w:val="0032769E"/>
    <w:rsid w:val="00342585"/>
    <w:rsid w:val="00355B9A"/>
    <w:rsid w:val="003B035C"/>
    <w:rsid w:val="003C7FE4"/>
    <w:rsid w:val="003D3B4A"/>
    <w:rsid w:val="004044C9"/>
    <w:rsid w:val="00437865"/>
    <w:rsid w:val="00451AD7"/>
    <w:rsid w:val="0045764D"/>
    <w:rsid w:val="00461F98"/>
    <w:rsid w:val="00473A96"/>
    <w:rsid w:val="00486F02"/>
    <w:rsid w:val="004B38AB"/>
    <w:rsid w:val="004D237B"/>
    <w:rsid w:val="00527A30"/>
    <w:rsid w:val="00573916"/>
    <w:rsid w:val="00575A72"/>
    <w:rsid w:val="00595C19"/>
    <w:rsid w:val="005B7E38"/>
    <w:rsid w:val="006045FF"/>
    <w:rsid w:val="0061564D"/>
    <w:rsid w:val="00622745"/>
    <w:rsid w:val="0064205E"/>
    <w:rsid w:val="006470B4"/>
    <w:rsid w:val="0065430F"/>
    <w:rsid w:val="00657824"/>
    <w:rsid w:val="00661E5A"/>
    <w:rsid w:val="00663006"/>
    <w:rsid w:val="006A2984"/>
    <w:rsid w:val="006A5CC0"/>
    <w:rsid w:val="006B1373"/>
    <w:rsid w:val="00712238"/>
    <w:rsid w:val="00722A00"/>
    <w:rsid w:val="00732AC2"/>
    <w:rsid w:val="00755B19"/>
    <w:rsid w:val="00762F6E"/>
    <w:rsid w:val="0078295B"/>
    <w:rsid w:val="00787250"/>
    <w:rsid w:val="0079782A"/>
    <w:rsid w:val="007C72A5"/>
    <w:rsid w:val="007D13C8"/>
    <w:rsid w:val="007E01F4"/>
    <w:rsid w:val="007E4D7A"/>
    <w:rsid w:val="007F5C63"/>
    <w:rsid w:val="0080418E"/>
    <w:rsid w:val="00820D5A"/>
    <w:rsid w:val="008B4F97"/>
    <w:rsid w:val="008C187A"/>
    <w:rsid w:val="008D57A8"/>
    <w:rsid w:val="008D6E5C"/>
    <w:rsid w:val="008F0671"/>
    <w:rsid w:val="008F4F03"/>
    <w:rsid w:val="00925D8F"/>
    <w:rsid w:val="00937A26"/>
    <w:rsid w:val="0094345E"/>
    <w:rsid w:val="00952DFB"/>
    <w:rsid w:val="0096204C"/>
    <w:rsid w:val="009815B4"/>
    <w:rsid w:val="00995CA6"/>
    <w:rsid w:val="009A2DD2"/>
    <w:rsid w:val="009D1904"/>
    <w:rsid w:val="00A43ECE"/>
    <w:rsid w:val="00A6425F"/>
    <w:rsid w:val="00A7240C"/>
    <w:rsid w:val="00AC3475"/>
    <w:rsid w:val="00AD08E6"/>
    <w:rsid w:val="00B0095B"/>
    <w:rsid w:val="00B02608"/>
    <w:rsid w:val="00B14B56"/>
    <w:rsid w:val="00B25353"/>
    <w:rsid w:val="00B25A01"/>
    <w:rsid w:val="00B353B8"/>
    <w:rsid w:val="00B50A9F"/>
    <w:rsid w:val="00B5601F"/>
    <w:rsid w:val="00B6312C"/>
    <w:rsid w:val="00B67FE4"/>
    <w:rsid w:val="00B767E8"/>
    <w:rsid w:val="00B86289"/>
    <w:rsid w:val="00B97FB3"/>
    <w:rsid w:val="00BA2CF9"/>
    <w:rsid w:val="00BA69E6"/>
    <w:rsid w:val="00BE0AF3"/>
    <w:rsid w:val="00BE5A52"/>
    <w:rsid w:val="00C2415E"/>
    <w:rsid w:val="00C36B7C"/>
    <w:rsid w:val="00C41CE4"/>
    <w:rsid w:val="00C46C8E"/>
    <w:rsid w:val="00C859C5"/>
    <w:rsid w:val="00CD250F"/>
    <w:rsid w:val="00CE1F54"/>
    <w:rsid w:val="00CE2E61"/>
    <w:rsid w:val="00CF4687"/>
    <w:rsid w:val="00D07760"/>
    <w:rsid w:val="00D17B56"/>
    <w:rsid w:val="00D2010A"/>
    <w:rsid w:val="00D61FAA"/>
    <w:rsid w:val="00D822E6"/>
    <w:rsid w:val="00D858E6"/>
    <w:rsid w:val="00DA2DB2"/>
    <w:rsid w:val="00DB6AD8"/>
    <w:rsid w:val="00DC58BD"/>
    <w:rsid w:val="00DE1A09"/>
    <w:rsid w:val="00DE68CC"/>
    <w:rsid w:val="00E01F07"/>
    <w:rsid w:val="00E3683B"/>
    <w:rsid w:val="00E40D6D"/>
    <w:rsid w:val="00E51569"/>
    <w:rsid w:val="00E55124"/>
    <w:rsid w:val="00E56650"/>
    <w:rsid w:val="00E73948"/>
    <w:rsid w:val="00E779C4"/>
    <w:rsid w:val="00E801F4"/>
    <w:rsid w:val="00EB2228"/>
    <w:rsid w:val="00EC30F2"/>
    <w:rsid w:val="00EE7A7E"/>
    <w:rsid w:val="00F04FFF"/>
    <w:rsid w:val="00F27A2F"/>
    <w:rsid w:val="00F67C57"/>
    <w:rsid w:val="00F701AA"/>
    <w:rsid w:val="00FA23CE"/>
    <w:rsid w:val="00FD0015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A17B2ED1-3A1A-446A-ACDB-936F5BAB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779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  <w:style w:type="character" w:customStyle="1" w:styleId="badge">
    <w:name w:val="badge"/>
    <w:basedOn w:val="Fontepargpadro"/>
    <w:rsid w:val="004044C9"/>
  </w:style>
  <w:style w:type="character" w:customStyle="1" w:styleId="apple-converted-space">
    <w:name w:val="apple-converted-space"/>
    <w:basedOn w:val="Fontepargpadro"/>
    <w:rsid w:val="004044C9"/>
  </w:style>
  <w:style w:type="character" w:styleId="Hyperlink">
    <w:name w:val="Hyperlink"/>
    <w:basedOn w:val="Fontepargpadro"/>
    <w:uiPriority w:val="99"/>
    <w:unhideWhenUsed/>
    <w:rsid w:val="004044C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779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katia.miquelon</cp:lastModifiedBy>
  <cp:revision>2</cp:revision>
  <cp:lastPrinted>2016-12-12T13:57:00Z</cp:lastPrinted>
  <dcterms:created xsi:type="dcterms:W3CDTF">2019-12-09T13:23:00Z</dcterms:created>
  <dcterms:modified xsi:type="dcterms:W3CDTF">2019-12-09T13:23:00Z</dcterms:modified>
</cp:coreProperties>
</file>