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A41" w:rsidRPr="00DA6BC0" w:rsidRDefault="00A30011" w:rsidP="00DA6BC0">
      <w:pPr>
        <w:pStyle w:val="Ttulo6"/>
        <w:spacing w:before="0" w:after="0"/>
        <w:jc w:val="center"/>
        <w:rPr>
          <w:rFonts w:asciiTheme="minorHAnsi" w:hAnsiTheme="minorHAnsi" w:cs="Arial"/>
          <w:caps/>
          <w:sz w:val="23"/>
          <w:szCs w:val="23"/>
          <w:u w:val="single"/>
        </w:rPr>
      </w:pPr>
      <w:r w:rsidRPr="00DA6BC0">
        <w:rPr>
          <w:rFonts w:asciiTheme="minorHAnsi" w:hAnsiTheme="minorHAnsi" w:cs="Arial"/>
          <w:caps/>
          <w:sz w:val="23"/>
          <w:szCs w:val="23"/>
          <w:u w:val="single"/>
        </w:rPr>
        <w:t xml:space="preserve">PROJETO DE </w:t>
      </w:r>
      <w:r w:rsidR="00127A41" w:rsidRPr="00DA6BC0">
        <w:rPr>
          <w:rFonts w:asciiTheme="minorHAnsi" w:hAnsiTheme="minorHAnsi" w:cs="Arial"/>
          <w:caps/>
          <w:sz w:val="23"/>
          <w:szCs w:val="23"/>
          <w:u w:val="single"/>
        </w:rPr>
        <w:t>LEI Nº</w:t>
      </w:r>
      <w:r w:rsidR="0093101F" w:rsidRPr="00DA6BC0">
        <w:rPr>
          <w:rFonts w:asciiTheme="minorHAnsi" w:hAnsiTheme="minorHAnsi" w:cs="Arial"/>
          <w:caps/>
          <w:sz w:val="23"/>
          <w:szCs w:val="23"/>
          <w:u w:val="single"/>
        </w:rPr>
        <w:t xml:space="preserve">. </w:t>
      </w:r>
      <w:r w:rsidR="000E107B">
        <w:rPr>
          <w:rFonts w:asciiTheme="minorHAnsi" w:hAnsiTheme="minorHAnsi" w:cs="Arial"/>
          <w:caps/>
          <w:sz w:val="23"/>
          <w:szCs w:val="23"/>
          <w:u w:val="single"/>
        </w:rPr>
        <w:t>113</w:t>
      </w:r>
      <w:r w:rsidR="00840C3C">
        <w:rPr>
          <w:rFonts w:asciiTheme="minorHAnsi" w:hAnsiTheme="minorHAnsi" w:cs="Arial"/>
          <w:caps/>
          <w:sz w:val="23"/>
          <w:szCs w:val="23"/>
          <w:u w:val="single"/>
        </w:rPr>
        <w:t>/1</w:t>
      </w:r>
      <w:r w:rsidR="008A4A75">
        <w:rPr>
          <w:rFonts w:asciiTheme="minorHAnsi" w:hAnsiTheme="minorHAnsi" w:cs="Arial"/>
          <w:caps/>
          <w:sz w:val="23"/>
          <w:szCs w:val="23"/>
          <w:u w:val="single"/>
        </w:rPr>
        <w:t>9</w:t>
      </w:r>
      <w:r w:rsidR="00E40EEE" w:rsidRPr="00DA6BC0">
        <w:rPr>
          <w:rFonts w:asciiTheme="minorHAnsi" w:hAnsiTheme="minorHAnsi" w:cs="Arial"/>
          <w:caps/>
          <w:sz w:val="23"/>
          <w:szCs w:val="23"/>
          <w:u w:val="single"/>
        </w:rPr>
        <w:t xml:space="preserve">, de </w:t>
      </w:r>
      <w:r w:rsidR="00486AAB">
        <w:rPr>
          <w:rFonts w:asciiTheme="minorHAnsi" w:hAnsiTheme="minorHAnsi" w:cs="Arial"/>
          <w:caps/>
          <w:sz w:val="23"/>
          <w:szCs w:val="23"/>
          <w:u w:val="single"/>
        </w:rPr>
        <w:t>1</w:t>
      </w:r>
      <w:r w:rsidR="000E107B">
        <w:rPr>
          <w:rFonts w:asciiTheme="minorHAnsi" w:hAnsiTheme="minorHAnsi" w:cs="Arial"/>
          <w:caps/>
          <w:sz w:val="23"/>
          <w:szCs w:val="23"/>
          <w:u w:val="single"/>
        </w:rPr>
        <w:t>7</w:t>
      </w:r>
      <w:r w:rsidR="00486AAB">
        <w:rPr>
          <w:rFonts w:asciiTheme="minorHAnsi" w:hAnsiTheme="minorHAnsi" w:cs="Arial"/>
          <w:caps/>
          <w:sz w:val="23"/>
          <w:szCs w:val="23"/>
          <w:u w:val="single"/>
        </w:rPr>
        <w:t xml:space="preserve"> de dezembro</w:t>
      </w:r>
      <w:r w:rsidR="000E107B">
        <w:rPr>
          <w:rFonts w:asciiTheme="minorHAnsi" w:hAnsiTheme="minorHAnsi" w:cs="Arial"/>
          <w:caps/>
          <w:sz w:val="23"/>
          <w:szCs w:val="23"/>
          <w:u w:val="single"/>
        </w:rPr>
        <w:t xml:space="preserve"> DE 2019</w:t>
      </w:r>
    </w:p>
    <w:p w:rsidR="00E95F32" w:rsidRPr="00DA6BC0" w:rsidRDefault="00E95F32" w:rsidP="00DA6BC0">
      <w:pPr>
        <w:pStyle w:val="Recuodecorpodetexto"/>
        <w:spacing w:after="0"/>
        <w:ind w:left="4200" w:firstLine="0"/>
        <w:rPr>
          <w:rFonts w:asciiTheme="minorHAnsi" w:hAnsiTheme="minorHAnsi" w:cs="Arial"/>
          <w:color w:val="auto"/>
          <w:sz w:val="23"/>
          <w:szCs w:val="23"/>
        </w:rPr>
      </w:pPr>
    </w:p>
    <w:p w:rsidR="00001D1B" w:rsidRDefault="00127A41" w:rsidP="00840C3C">
      <w:pPr>
        <w:pStyle w:val="Recuodecorpodetexto"/>
        <w:spacing w:after="0"/>
        <w:ind w:left="4395" w:firstLine="0"/>
        <w:rPr>
          <w:rFonts w:asciiTheme="minorHAnsi" w:hAnsiTheme="minorHAnsi" w:cs="Arial"/>
          <w:b/>
          <w:color w:val="auto"/>
          <w:sz w:val="23"/>
          <w:szCs w:val="23"/>
        </w:rPr>
      </w:pPr>
      <w:r w:rsidRPr="00DA6BC0">
        <w:rPr>
          <w:rFonts w:asciiTheme="minorHAnsi" w:hAnsiTheme="minorHAnsi" w:cs="Arial"/>
          <w:b/>
          <w:color w:val="auto"/>
          <w:sz w:val="23"/>
          <w:szCs w:val="23"/>
        </w:rPr>
        <w:t>Dispõe</w:t>
      </w:r>
      <w:r w:rsidR="00EA4D27">
        <w:rPr>
          <w:rFonts w:asciiTheme="minorHAnsi" w:hAnsiTheme="minorHAnsi" w:cs="Arial"/>
          <w:b/>
          <w:color w:val="auto"/>
          <w:sz w:val="23"/>
          <w:szCs w:val="23"/>
        </w:rPr>
        <w:t xml:space="preserve"> sobre </w:t>
      </w:r>
      <w:r w:rsidR="005C6B7E" w:rsidRPr="00DA6BC0">
        <w:rPr>
          <w:rFonts w:asciiTheme="minorHAnsi" w:hAnsiTheme="minorHAnsi" w:cs="Arial"/>
          <w:b/>
          <w:color w:val="auto"/>
          <w:sz w:val="23"/>
          <w:szCs w:val="23"/>
        </w:rPr>
        <w:t>alteração</w:t>
      </w:r>
      <w:r w:rsidR="00C71489">
        <w:rPr>
          <w:rFonts w:asciiTheme="minorHAnsi" w:hAnsiTheme="minorHAnsi" w:cs="Arial"/>
          <w:b/>
          <w:color w:val="auto"/>
          <w:sz w:val="23"/>
          <w:szCs w:val="23"/>
        </w:rPr>
        <w:t xml:space="preserve"> de Nível Inicial dos cargos de </w:t>
      </w:r>
      <w:r w:rsidR="00486AAB">
        <w:rPr>
          <w:rFonts w:asciiTheme="minorHAnsi" w:hAnsiTheme="minorHAnsi" w:cs="Arial"/>
          <w:b/>
          <w:color w:val="auto"/>
          <w:sz w:val="23"/>
          <w:szCs w:val="23"/>
        </w:rPr>
        <w:t>Confeiteiro</w:t>
      </w:r>
      <w:r w:rsidR="001C2C2B">
        <w:rPr>
          <w:rFonts w:asciiTheme="minorHAnsi" w:hAnsiTheme="minorHAnsi" w:cs="Arial"/>
          <w:b/>
          <w:color w:val="auto"/>
          <w:sz w:val="23"/>
          <w:szCs w:val="23"/>
        </w:rPr>
        <w:t>, Motorista I, Operador de Máquina Processadora de Soja</w:t>
      </w:r>
      <w:r w:rsidR="003D0753">
        <w:rPr>
          <w:rFonts w:asciiTheme="minorHAnsi" w:hAnsiTheme="minorHAnsi" w:cs="Arial"/>
          <w:b/>
          <w:color w:val="auto"/>
          <w:sz w:val="23"/>
          <w:szCs w:val="23"/>
        </w:rPr>
        <w:t xml:space="preserve"> e Padeiro, do Grupo Profissional Básico 1 – GPB1, </w:t>
      </w:r>
      <w:r w:rsidR="005B0167">
        <w:rPr>
          <w:rFonts w:asciiTheme="minorHAnsi" w:hAnsiTheme="minorHAnsi" w:cs="Arial"/>
          <w:b/>
          <w:color w:val="auto"/>
          <w:sz w:val="23"/>
          <w:szCs w:val="23"/>
        </w:rPr>
        <w:t>instituído</w:t>
      </w:r>
      <w:r w:rsidR="003D0753">
        <w:rPr>
          <w:rFonts w:asciiTheme="minorHAnsi" w:hAnsiTheme="minorHAnsi" w:cs="Arial"/>
          <w:b/>
          <w:color w:val="auto"/>
          <w:sz w:val="23"/>
          <w:szCs w:val="23"/>
        </w:rPr>
        <w:t>s</w:t>
      </w:r>
      <w:r w:rsidR="005B0167">
        <w:rPr>
          <w:rFonts w:asciiTheme="minorHAnsi" w:hAnsiTheme="minorHAnsi" w:cs="Arial"/>
          <w:b/>
          <w:color w:val="auto"/>
          <w:sz w:val="23"/>
          <w:szCs w:val="23"/>
        </w:rPr>
        <w:t xml:space="preserve"> no ANEXO I-</w:t>
      </w:r>
      <w:r w:rsidR="003D0753">
        <w:rPr>
          <w:rFonts w:asciiTheme="minorHAnsi" w:hAnsiTheme="minorHAnsi" w:cs="Arial"/>
          <w:b/>
          <w:color w:val="auto"/>
          <w:sz w:val="23"/>
          <w:szCs w:val="23"/>
        </w:rPr>
        <w:t>A; Agente Administrativo 30h, Agente Administrativo 40h, Assistente Administrativo, Atendente de Farmácia 30h, Atendente de farmácia 40h, Atendente Social, Auxiliar de Enfermagem 36h, Auxiliar de Enfermagem 40h, Auxiliar de Laboratório de Análises Clínicas, Auxiliar em Saúde Bucal, Técnico em Enfermagem, Técnico em Laboratório de Análises Clínicas, Técnico em Saúde Bucal, Técnico em Segurança do Trabalho, Telefonista</w:t>
      </w:r>
      <w:r w:rsidR="00FE5215">
        <w:rPr>
          <w:rFonts w:asciiTheme="minorHAnsi" w:hAnsiTheme="minorHAnsi" w:cs="Arial"/>
          <w:b/>
          <w:color w:val="auto"/>
          <w:sz w:val="23"/>
          <w:szCs w:val="23"/>
        </w:rPr>
        <w:t xml:space="preserve">, do Grupo Profissional Médio – GPM, instituídos no Anexo I-C, todos da </w:t>
      </w:r>
      <w:r w:rsidR="005B0167">
        <w:rPr>
          <w:rFonts w:asciiTheme="minorHAnsi" w:hAnsiTheme="minorHAnsi" w:cs="Arial"/>
          <w:b/>
          <w:color w:val="auto"/>
          <w:sz w:val="23"/>
          <w:szCs w:val="23"/>
        </w:rPr>
        <w:t xml:space="preserve">Lei </w:t>
      </w:r>
      <w:r w:rsidR="00E75626">
        <w:rPr>
          <w:rFonts w:asciiTheme="minorHAnsi" w:hAnsiTheme="minorHAnsi" w:cs="Arial"/>
          <w:b/>
          <w:color w:val="auto"/>
          <w:sz w:val="23"/>
          <w:szCs w:val="23"/>
        </w:rPr>
        <w:t xml:space="preserve">Municipal </w:t>
      </w:r>
      <w:r w:rsidR="005B0167">
        <w:rPr>
          <w:rFonts w:asciiTheme="minorHAnsi" w:hAnsiTheme="minorHAnsi" w:cs="Arial"/>
          <w:b/>
          <w:color w:val="auto"/>
          <w:sz w:val="23"/>
          <w:szCs w:val="23"/>
        </w:rPr>
        <w:t>nº 4.453, de 25/0</w:t>
      </w:r>
      <w:r w:rsidR="008661A0">
        <w:rPr>
          <w:rFonts w:asciiTheme="minorHAnsi" w:hAnsiTheme="minorHAnsi" w:cs="Arial"/>
          <w:b/>
          <w:color w:val="auto"/>
          <w:sz w:val="23"/>
          <w:szCs w:val="23"/>
        </w:rPr>
        <w:t>1</w:t>
      </w:r>
      <w:r w:rsidR="005B0167">
        <w:rPr>
          <w:rFonts w:asciiTheme="minorHAnsi" w:hAnsiTheme="minorHAnsi" w:cs="Arial"/>
          <w:b/>
          <w:color w:val="auto"/>
          <w:sz w:val="23"/>
          <w:szCs w:val="23"/>
        </w:rPr>
        <w:t xml:space="preserve">/16, do </w:t>
      </w:r>
      <w:r w:rsidR="00D934B1" w:rsidRPr="00DA6BC0">
        <w:rPr>
          <w:rFonts w:asciiTheme="minorHAnsi" w:hAnsiTheme="minorHAnsi" w:cs="Arial"/>
          <w:b/>
          <w:color w:val="auto"/>
          <w:sz w:val="23"/>
          <w:szCs w:val="23"/>
        </w:rPr>
        <w:t>Plano de Classificação de Cargos, Carreira e Remuneração dos Servidores do Quadro Geral da Administração Direta do Poder Executivo do Município de Arapongas</w:t>
      </w:r>
      <w:r w:rsidR="00123FCC">
        <w:rPr>
          <w:rFonts w:asciiTheme="minorHAnsi" w:hAnsiTheme="minorHAnsi" w:cs="Arial"/>
          <w:b/>
          <w:color w:val="auto"/>
          <w:sz w:val="23"/>
          <w:szCs w:val="23"/>
        </w:rPr>
        <w:t>, alterada pela Lei nº 4.782, de 06/06/19</w:t>
      </w:r>
      <w:r w:rsidR="00123FCC">
        <w:rPr>
          <w:rFonts w:asciiTheme="minorHAnsi" w:hAnsiTheme="minorHAnsi" w:cs="Arial"/>
          <w:b/>
          <w:color w:val="auto"/>
          <w:sz w:val="23"/>
          <w:szCs w:val="23"/>
        </w:rPr>
        <w:tab/>
        <w:t>e Lei nº 4.805, de 06/09/19,</w:t>
      </w:r>
      <w:r w:rsidR="005C6B7E" w:rsidRPr="00DA6BC0">
        <w:rPr>
          <w:rFonts w:asciiTheme="minorHAnsi" w:hAnsiTheme="minorHAnsi" w:cs="Arial"/>
          <w:b/>
          <w:color w:val="auto"/>
          <w:sz w:val="23"/>
          <w:szCs w:val="23"/>
        </w:rPr>
        <w:t xml:space="preserve"> </w:t>
      </w:r>
      <w:r w:rsidR="0031007A" w:rsidRPr="00DA6BC0">
        <w:rPr>
          <w:rFonts w:asciiTheme="minorHAnsi" w:hAnsiTheme="minorHAnsi" w:cs="Arial"/>
          <w:b/>
          <w:color w:val="auto"/>
          <w:sz w:val="23"/>
          <w:szCs w:val="23"/>
        </w:rPr>
        <w:t>e dá outras providências</w:t>
      </w:r>
      <w:r w:rsidRPr="00DA6BC0">
        <w:rPr>
          <w:rFonts w:asciiTheme="minorHAnsi" w:hAnsiTheme="minorHAnsi" w:cs="Arial"/>
          <w:b/>
          <w:color w:val="auto"/>
          <w:sz w:val="23"/>
          <w:szCs w:val="23"/>
        </w:rPr>
        <w:t>.</w:t>
      </w:r>
    </w:p>
    <w:p w:rsidR="00D87E8D" w:rsidRPr="00E85BD7" w:rsidRDefault="00D87E8D" w:rsidP="00D87E8D">
      <w:pPr>
        <w:jc w:val="both"/>
        <w:rPr>
          <w:rFonts w:asciiTheme="minorHAnsi" w:hAnsiTheme="minorHAnsi" w:cs="Arial"/>
          <w:sz w:val="23"/>
          <w:szCs w:val="23"/>
        </w:rPr>
      </w:pPr>
    </w:p>
    <w:p w:rsidR="008C6CCF" w:rsidRDefault="00E40EEE" w:rsidP="00CA219A">
      <w:pPr>
        <w:spacing w:line="276" w:lineRule="auto"/>
        <w:jc w:val="both"/>
        <w:rPr>
          <w:rFonts w:asciiTheme="minorHAnsi" w:hAnsiTheme="minorHAnsi" w:cs="Arial"/>
          <w:sz w:val="23"/>
          <w:szCs w:val="23"/>
        </w:rPr>
      </w:pPr>
      <w:r w:rsidRPr="00DA6BC0">
        <w:rPr>
          <w:rFonts w:asciiTheme="minorHAnsi" w:hAnsiTheme="minorHAnsi" w:cs="Arial"/>
          <w:b/>
          <w:sz w:val="23"/>
          <w:szCs w:val="23"/>
        </w:rPr>
        <w:t xml:space="preserve"> </w:t>
      </w:r>
      <w:r w:rsidRPr="00DA6BC0">
        <w:rPr>
          <w:rFonts w:asciiTheme="minorHAnsi" w:hAnsiTheme="minorHAnsi" w:cs="Arial"/>
          <w:b/>
          <w:sz w:val="23"/>
          <w:szCs w:val="23"/>
        </w:rPr>
        <w:tab/>
      </w:r>
      <w:r w:rsidRPr="00DA6BC0">
        <w:rPr>
          <w:rFonts w:asciiTheme="minorHAnsi" w:hAnsiTheme="minorHAnsi" w:cs="Arial"/>
          <w:b/>
          <w:sz w:val="23"/>
          <w:szCs w:val="23"/>
        </w:rPr>
        <w:tab/>
      </w:r>
      <w:r w:rsidR="00ED38C1" w:rsidRPr="00DA6BC0">
        <w:rPr>
          <w:rFonts w:asciiTheme="minorHAnsi" w:hAnsiTheme="minorHAnsi" w:cs="Arial"/>
          <w:b/>
          <w:sz w:val="23"/>
          <w:szCs w:val="23"/>
        </w:rPr>
        <w:t xml:space="preserve">Art. 1º. </w:t>
      </w:r>
      <w:r w:rsidR="008C6CCF">
        <w:rPr>
          <w:rFonts w:asciiTheme="minorHAnsi" w:hAnsiTheme="minorHAnsi" w:cs="Arial"/>
          <w:sz w:val="23"/>
          <w:szCs w:val="23"/>
        </w:rPr>
        <w:t>Fica</w:t>
      </w:r>
      <w:r w:rsidR="00FE5215">
        <w:rPr>
          <w:rFonts w:asciiTheme="minorHAnsi" w:hAnsiTheme="minorHAnsi" w:cs="Arial"/>
          <w:sz w:val="23"/>
          <w:szCs w:val="23"/>
        </w:rPr>
        <w:t>m</w:t>
      </w:r>
      <w:r w:rsidR="008C6CCF">
        <w:rPr>
          <w:rFonts w:asciiTheme="minorHAnsi" w:hAnsiTheme="minorHAnsi" w:cs="Arial"/>
          <w:sz w:val="23"/>
          <w:szCs w:val="23"/>
        </w:rPr>
        <w:t xml:space="preserve"> </w:t>
      </w:r>
      <w:r w:rsidR="005B0167">
        <w:rPr>
          <w:rFonts w:asciiTheme="minorHAnsi" w:hAnsiTheme="minorHAnsi" w:cs="Arial"/>
          <w:sz w:val="23"/>
          <w:szCs w:val="23"/>
        </w:rPr>
        <w:t>alterado</w:t>
      </w:r>
      <w:r w:rsidR="00FE5215">
        <w:rPr>
          <w:rFonts w:asciiTheme="minorHAnsi" w:hAnsiTheme="minorHAnsi" w:cs="Arial"/>
          <w:sz w:val="23"/>
          <w:szCs w:val="23"/>
        </w:rPr>
        <w:t>s</w:t>
      </w:r>
      <w:r w:rsidR="005B0167">
        <w:rPr>
          <w:rFonts w:asciiTheme="minorHAnsi" w:hAnsiTheme="minorHAnsi" w:cs="Arial"/>
          <w:sz w:val="23"/>
          <w:szCs w:val="23"/>
        </w:rPr>
        <w:t xml:space="preserve"> o</w:t>
      </w:r>
      <w:r w:rsidR="00FE5215">
        <w:rPr>
          <w:rFonts w:asciiTheme="minorHAnsi" w:hAnsiTheme="minorHAnsi" w:cs="Arial"/>
          <w:sz w:val="23"/>
          <w:szCs w:val="23"/>
        </w:rPr>
        <w:t>s</w:t>
      </w:r>
      <w:r w:rsidR="005B0167">
        <w:rPr>
          <w:rFonts w:asciiTheme="minorHAnsi" w:hAnsiTheme="minorHAnsi" w:cs="Arial"/>
          <w:sz w:val="23"/>
          <w:szCs w:val="23"/>
        </w:rPr>
        <w:t xml:space="preserve"> Níve</w:t>
      </w:r>
      <w:r w:rsidR="00FE5215">
        <w:rPr>
          <w:rFonts w:asciiTheme="minorHAnsi" w:hAnsiTheme="minorHAnsi" w:cs="Arial"/>
          <w:sz w:val="23"/>
          <w:szCs w:val="23"/>
        </w:rPr>
        <w:t xml:space="preserve">is </w:t>
      </w:r>
      <w:r w:rsidR="005B0167">
        <w:rPr>
          <w:rFonts w:asciiTheme="minorHAnsi" w:hAnsiTheme="minorHAnsi" w:cs="Arial"/>
          <w:sz w:val="23"/>
          <w:szCs w:val="23"/>
        </w:rPr>
        <w:t>Inicia</w:t>
      </w:r>
      <w:r w:rsidR="00FE5215">
        <w:rPr>
          <w:rFonts w:asciiTheme="minorHAnsi" w:hAnsiTheme="minorHAnsi" w:cs="Arial"/>
          <w:sz w:val="23"/>
          <w:szCs w:val="23"/>
        </w:rPr>
        <w:t>is</w:t>
      </w:r>
      <w:r w:rsidR="005B0167">
        <w:rPr>
          <w:rFonts w:asciiTheme="minorHAnsi" w:hAnsiTheme="minorHAnsi" w:cs="Arial"/>
          <w:sz w:val="23"/>
          <w:szCs w:val="23"/>
        </w:rPr>
        <w:t xml:space="preserve"> dos cargos</w:t>
      </w:r>
      <w:r w:rsidR="00FE5215">
        <w:rPr>
          <w:rFonts w:asciiTheme="minorHAnsi" w:hAnsiTheme="minorHAnsi" w:cs="Arial"/>
          <w:sz w:val="23"/>
          <w:szCs w:val="23"/>
        </w:rPr>
        <w:t xml:space="preserve"> abaixo relacionados, pertencentes ao Grupo Profissional Básico 1 – GPB 1, instituídos no ANEXO 1-A, </w:t>
      </w:r>
      <w:r w:rsidR="00ED38C1" w:rsidRPr="00DA6BC0">
        <w:rPr>
          <w:rFonts w:asciiTheme="minorHAnsi" w:hAnsiTheme="minorHAnsi" w:cs="Arial"/>
          <w:sz w:val="23"/>
          <w:szCs w:val="23"/>
        </w:rPr>
        <w:t xml:space="preserve">da Lei Municipal </w:t>
      </w:r>
      <w:r w:rsidR="008661A0">
        <w:rPr>
          <w:rFonts w:asciiTheme="minorHAnsi" w:hAnsiTheme="minorHAnsi" w:cs="Arial"/>
          <w:sz w:val="23"/>
          <w:szCs w:val="23"/>
        </w:rPr>
        <w:t xml:space="preserve">nº </w:t>
      </w:r>
      <w:r w:rsidR="00ED38C1" w:rsidRPr="00DA6BC0">
        <w:rPr>
          <w:rFonts w:asciiTheme="minorHAnsi" w:hAnsiTheme="minorHAnsi" w:cs="Arial"/>
          <w:sz w:val="23"/>
          <w:szCs w:val="23"/>
        </w:rPr>
        <w:t>4.453, de 25</w:t>
      </w:r>
      <w:r w:rsidR="008661A0">
        <w:rPr>
          <w:rFonts w:asciiTheme="minorHAnsi" w:hAnsiTheme="minorHAnsi" w:cs="Arial"/>
          <w:sz w:val="23"/>
          <w:szCs w:val="23"/>
        </w:rPr>
        <w:t>/01/16</w:t>
      </w:r>
      <w:r w:rsidR="00A415AA">
        <w:rPr>
          <w:rFonts w:asciiTheme="minorHAnsi" w:hAnsiTheme="minorHAnsi" w:cs="Arial"/>
          <w:sz w:val="23"/>
          <w:szCs w:val="23"/>
        </w:rPr>
        <w:t xml:space="preserve">, </w:t>
      </w:r>
      <w:r w:rsidR="00960072">
        <w:rPr>
          <w:rFonts w:asciiTheme="minorHAnsi" w:hAnsiTheme="minorHAnsi" w:cs="Arial"/>
          <w:sz w:val="23"/>
          <w:szCs w:val="23"/>
        </w:rPr>
        <w:t>que passa a integrar, conforme segue</w:t>
      </w:r>
      <w:r w:rsidR="00A415AA">
        <w:rPr>
          <w:rFonts w:asciiTheme="minorHAnsi" w:hAnsiTheme="minorHAnsi" w:cs="Arial"/>
          <w:sz w:val="23"/>
          <w:szCs w:val="23"/>
        </w:rPr>
        <w:t>:</w:t>
      </w:r>
    </w:p>
    <w:p w:rsidR="00A415AA" w:rsidRDefault="00A415AA" w:rsidP="008C6CCF">
      <w:pPr>
        <w:spacing w:line="276" w:lineRule="auto"/>
        <w:jc w:val="both"/>
        <w:rPr>
          <w:rFonts w:asciiTheme="minorHAnsi" w:hAnsiTheme="minorHAnsi" w:cs="Arial"/>
          <w:sz w:val="23"/>
          <w:szCs w:val="23"/>
        </w:rPr>
      </w:pPr>
    </w:p>
    <w:tbl>
      <w:tblPr>
        <w:tblStyle w:val="Tabelacomgrade"/>
        <w:tblW w:w="0" w:type="auto"/>
        <w:tblLook w:val="04A0" w:firstRow="1" w:lastRow="0" w:firstColumn="1" w:lastColumn="0" w:noHBand="0" w:noVBand="1"/>
      </w:tblPr>
      <w:tblGrid>
        <w:gridCol w:w="4390"/>
        <w:gridCol w:w="1134"/>
        <w:gridCol w:w="1984"/>
        <w:gridCol w:w="1554"/>
      </w:tblGrid>
      <w:tr w:rsidR="00123FCC" w:rsidTr="001C2C2B">
        <w:tc>
          <w:tcPr>
            <w:tcW w:w="4390" w:type="dxa"/>
          </w:tcPr>
          <w:p w:rsidR="00123FCC" w:rsidRDefault="00123FCC" w:rsidP="00960072">
            <w:pPr>
              <w:jc w:val="center"/>
              <w:rPr>
                <w:rFonts w:asciiTheme="minorHAnsi" w:hAnsiTheme="minorHAnsi" w:cs="Arial"/>
                <w:sz w:val="23"/>
                <w:szCs w:val="23"/>
              </w:rPr>
            </w:pPr>
            <w:r>
              <w:rPr>
                <w:rFonts w:asciiTheme="minorHAnsi" w:hAnsiTheme="minorHAnsi" w:cs="Arial"/>
                <w:sz w:val="23"/>
                <w:szCs w:val="23"/>
              </w:rPr>
              <w:t>CARGO</w:t>
            </w:r>
          </w:p>
        </w:tc>
        <w:tc>
          <w:tcPr>
            <w:tcW w:w="1134" w:type="dxa"/>
          </w:tcPr>
          <w:p w:rsidR="00123FCC" w:rsidRDefault="00123FCC" w:rsidP="00960072">
            <w:pPr>
              <w:jc w:val="center"/>
              <w:rPr>
                <w:rFonts w:asciiTheme="minorHAnsi" w:hAnsiTheme="minorHAnsi" w:cs="Arial"/>
                <w:sz w:val="23"/>
                <w:szCs w:val="23"/>
              </w:rPr>
            </w:pPr>
            <w:r>
              <w:rPr>
                <w:rFonts w:asciiTheme="minorHAnsi" w:hAnsiTheme="minorHAnsi" w:cs="Arial"/>
                <w:sz w:val="23"/>
                <w:szCs w:val="23"/>
              </w:rPr>
              <w:t>VAGAS</w:t>
            </w:r>
          </w:p>
        </w:tc>
        <w:tc>
          <w:tcPr>
            <w:tcW w:w="1984" w:type="dxa"/>
          </w:tcPr>
          <w:p w:rsidR="00123FCC" w:rsidRDefault="00123FCC" w:rsidP="00960072">
            <w:pPr>
              <w:jc w:val="center"/>
              <w:rPr>
                <w:rFonts w:asciiTheme="minorHAnsi" w:hAnsiTheme="minorHAnsi" w:cs="Arial"/>
                <w:sz w:val="23"/>
                <w:szCs w:val="23"/>
              </w:rPr>
            </w:pPr>
            <w:r>
              <w:rPr>
                <w:rFonts w:asciiTheme="minorHAnsi" w:hAnsiTheme="minorHAnsi" w:cs="Arial"/>
                <w:sz w:val="23"/>
                <w:szCs w:val="23"/>
              </w:rPr>
              <w:t>CARGA HORÁRIA SEMANAL</w:t>
            </w:r>
          </w:p>
        </w:tc>
        <w:tc>
          <w:tcPr>
            <w:tcW w:w="1554" w:type="dxa"/>
          </w:tcPr>
          <w:p w:rsidR="00123FCC" w:rsidRDefault="00123FCC" w:rsidP="00960072">
            <w:pPr>
              <w:jc w:val="center"/>
              <w:rPr>
                <w:rFonts w:asciiTheme="minorHAnsi" w:hAnsiTheme="minorHAnsi" w:cs="Arial"/>
                <w:sz w:val="23"/>
                <w:szCs w:val="23"/>
              </w:rPr>
            </w:pPr>
            <w:r>
              <w:rPr>
                <w:rFonts w:asciiTheme="minorHAnsi" w:hAnsiTheme="minorHAnsi" w:cs="Arial"/>
                <w:sz w:val="23"/>
                <w:szCs w:val="23"/>
              </w:rPr>
              <w:t>NÍVEL INICIAL</w:t>
            </w:r>
          </w:p>
        </w:tc>
      </w:tr>
      <w:tr w:rsidR="00123FCC" w:rsidTr="001C2C2B">
        <w:tc>
          <w:tcPr>
            <w:tcW w:w="4390" w:type="dxa"/>
          </w:tcPr>
          <w:p w:rsidR="00123FCC" w:rsidRDefault="00123FCC" w:rsidP="0057078B">
            <w:pPr>
              <w:spacing w:line="276" w:lineRule="auto"/>
              <w:jc w:val="both"/>
              <w:rPr>
                <w:rFonts w:asciiTheme="minorHAnsi" w:hAnsiTheme="minorHAnsi" w:cs="Arial"/>
                <w:sz w:val="23"/>
                <w:szCs w:val="23"/>
              </w:rPr>
            </w:pPr>
            <w:r>
              <w:rPr>
                <w:rFonts w:asciiTheme="minorHAnsi" w:hAnsiTheme="minorHAnsi" w:cs="Arial"/>
                <w:sz w:val="23"/>
                <w:szCs w:val="23"/>
              </w:rPr>
              <w:t>Confeiteiro</w:t>
            </w:r>
          </w:p>
        </w:tc>
        <w:tc>
          <w:tcPr>
            <w:tcW w:w="113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06</w:t>
            </w:r>
          </w:p>
        </w:tc>
        <w:tc>
          <w:tcPr>
            <w:tcW w:w="198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30h</w:t>
            </w:r>
          </w:p>
        </w:tc>
        <w:tc>
          <w:tcPr>
            <w:tcW w:w="155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48</w:t>
            </w:r>
          </w:p>
        </w:tc>
      </w:tr>
      <w:tr w:rsidR="00123FCC" w:rsidTr="001C2C2B">
        <w:tc>
          <w:tcPr>
            <w:tcW w:w="4390" w:type="dxa"/>
          </w:tcPr>
          <w:p w:rsidR="00123FCC" w:rsidRDefault="00123FCC" w:rsidP="00171AEB">
            <w:pPr>
              <w:spacing w:line="276" w:lineRule="auto"/>
              <w:jc w:val="both"/>
              <w:rPr>
                <w:rFonts w:asciiTheme="minorHAnsi" w:hAnsiTheme="minorHAnsi" w:cs="Arial"/>
                <w:sz w:val="23"/>
                <w:szCs w:val="23"/>
              </w:rPr>
            </w:pPr>
            <w:r>
              <w:rPr>
                <w:rFonts w:asciiTheme="minorHAnsi" w:hAnsiTheme="minorHAnsi" w:cs="Arial"/>
                <w:sz w:val="23"/>
                <w:szCs w:val="23"/>
              </w:rPr>
              <w:t>Motorista I</w:t>
            </w:r>
          </w:p>
        </w:tc>
        <w:tc>
          <w:tcPr>
            <w:tcW w:w="113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60</w:t>
            </w:r>
          </w:p>
        </w:tc>
        <w:tc>
          <w:tcPr>
            <w:tcW w:w="198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52</w:t>
            </w:r>
          </w:p>
        </w:tc>
      </w:tr>
      <w:tr w:rsidR="00123FCC" w:rsidTr="001C2C2B">
        <w:tc>
          <w:tcPr>
            <w:tcW w:w="4390" w:type="dxa"/>
          </w:tcPr>
          <w:p w:rsidR="00123FCC" w:rsidRDefault="00123FCC" w:rsidP="00171AEB">
            <w:pPr>
              <w:spacing w:line="276" w:lineRule="auto"/>
              <w:jc w:val="both"/>
              <w:rPr>
                <w:rFonts w:asciiTheme="minorHAnsi" w:hAnsiTheme="minorHAnsi" w:cs="Arial"/>
                <w:sz w:val="23"/>
                <w:szCs w:val="23"/>
              </w:rPr>
            </w:pPr>
            <w:r>
              <w:rPr>
                <w:rFonts w:asciiTheme="minorHAnsi" w:hAnsiTheme="minorHAnsi" w:cs="Arial"/>
                <w:sz w:val="23"/>
                <w:szCs w:val="23"/>
              </w:rPr>
              <w:t>Operador de Máquina Processadora de Soja</w:t>
            </w:r>
          </w:p>
        </w:tc>
        <w:tc>
          <w:tcPr>
            <w:tcW w:w="113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04</w:t>
            </w:r>
          </w:p>
        </w:tc>
        <w:tc>
          <w:tcPr>
            <w:tcW w:w="198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43</w:t>
            </w:r>
          </w:p>
        </w:tc>
      </w:tr>
      <w:tr w:rsidR="00123FCC" w:rsidTr="001C2C2B">
        <w:tc>
          <w:tcPr>
            <w:tcW w:w="4390" w:type="dxa"/>
          </w:tcPr>
          <w:p w:rsidR="00123FCC" w:rsidRDefault="00123FCC" w:rsidP="00171AEB">
            <w:pPr>
              <w:spacing w:line="276" w:lineRule="auto"/>
              <w:jc w:val="both"/>
              <w:rPr>
                <w:rFonts w:asciiTheme="minorHAnsi" w:hAnsiTheme="minorHAnsi" w:cs="Arial"/>
                <w:sz w:val="23"/>
                <w:szCs w:val="23"/>
              </w:rPr>
            </w:pPr>
            <w:r>
              <w:rPr>
                <w:rFonts w:asciiTheme="minorHAnsi" w:hAnsiTheme="minorHAnsi" w:cs="Arial"/>
                <w:sz w:val="23"/>
                <w:szCs w:val="23"/>
              </w:rPr>
              <w:t>Padeiro</w:t>
            </w:r>
          </w:p>
        </w:tc>
        <w:tc>
          <w:tcPr>
            <w:tcW w:w="113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06</w:t>
            </w:r>
          </w:p>
        </w:tc>
        <w:tc>
          <w:tcPr>
            <w:tcW w:w="198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30h</w:t>
            </w:r>
          </w:p>
        </w:tc>
        <w:tc>
          <w:tcPr>
            <w:tcW w:w="1554" w:type="dxa"/>
          </w:tcPr>
          <w:p w:rsidR="00123FCC" w:rsidRDefault="00123FCC" w:rsidP="00960072">
            <w:pPr>
              <w:spacing w:line="276" w:lineRule="auto"/>
              <w:jc w:val="center"/>
              <w:rPr>
                <w:rFonts w:asciiTheme="minorHAnsi" w:hAnsiTheme="minorHAnsi" w:cs="Arial"/>
                <w:sz w:val="23"/>
                <w:szCs w:val="23"/>
              </w:rPr>
            </w:pPr>
            <w:r>
              <w:rPr>
                <w:rFonts w:asciiTheme="minorHAnsi" w:hAnsiTheme="minorHAnsi" w:cs="Arial"/>
                <w:sz w:val="23"/>
                <w:szCs w:val="23"/>
              </w:rPr>
              <w:t>35</w:t>
            </w:r>
          </w:p>
        </w:tc>
      </w:tr>
    </w:tbl>
    <w:p w:rsidR="00A415AA" w:rsidRDefault="00A415AA" w:rsidP="008C6CCF">
      <w:pPr>
        <w:spacing w:line="276" w:lineRule="auto"/>
        <w:jc w:val="both"/>
        <w:rPr>
          <w:rFonts w:asciiTheme="minorHAnsi" w:hAnsiTheme="minorHAnsi" w:cs="Arial"/>
          <w:sz w:val="23"/>
          <w:szCs w:val="23"/>
        </w:rPr>
      </w:pPr>
    </w:p>
    <w:p w:rsidR="001C2C2B" w:rsidRDefault="008C6CCF" w:rsidP="001C2C2B">
      <w:pPr>
        <w:spacing w:line="276" w:lineRule="auto"/>
        <w:ind w:firstLine="1418"/>
        <w:jc w:val="both"/>
        <w:rPr>
          <w:rFonts w:asciiTheme="minorHAnsi" w:hAnsiTheme="minorHAnsi" w:cs="Arial"/>
          <w:sz w:val="23"/>
          <w:szCs w:val="23"/>
        </w:rPr>
      </w:pPr>
      <w:r w:rsidRPr="007A4AE4">
        <w:rPr>
          <w:rFonts w:asciiTheme="minorHAnsi" w:hAnsiTheme="minorHAnsi" w:cs="Arial"/>
          <w:b/>
          <w:sz w:val="23"/>
          <w:szCs w:val="23"/>
        </w:rPr>
        <w:t xml:space="preserve">Art. </w:t>
      </w:r>
      <w:r w:rsidR="00CA219A">
        <w:rPr>
          <w:rFonts w:asciiTheme="minorHAnsi" w:hAnsiTheme="minorHAnsi" w:cs="Arial"/>
          <w:b/>
          <w:sz w:val="23"/>
          <w:szCs w:val="23"/>
        </w:rPr>
        <w:t>2</w:t>
      </w:r>
      <w:r w:rsidR="00F04138" w:rsidRPr="007A4AE4">
        <w:rPr>
          <w:rFonts w:asciiTheme="minorHAnsi" w:hAnsiTheme="minorHAnsi" w:cs="Arial"/>
          <w:b/>
          <w:sz w:val="23"/>
          <w:szCs w:val="23"/>
        </w:rPr>
        <w:t>º.</w:t>
      </w:r>
      <w:r w:rsidR="00F04138" w:rsidRPr="007A4AE4">
        <w:rPr>
          <w:rFonts w:asciiTheme="minorHAnsi" w:hAnsiTheme="minorHAnsi" w:cs="Arial"/>
          <w:sz w:val="23"/>
          <w:szCs w:val="23"/>
        </w:rPr>
        <w:t xml:space="preserve"> </w:t>
      </w:r>
      <w:r w:rsidR="001C2C2B">
        <w:rPr>
          <w:rFonts w:asciiTheme="minorHAnsi" w:hAnsiTheme="minorHAnsi" w:cs="Arial"/>
          <w:sz w:val="23"/>
          <w:szCs w:val="23"/>
        </w:rPr>
        <w:t xml:space="preserve">Ficam alterados os Níveis Iniciais dos cargos abaixo relacionados, pertencentes ao Grupo Profissional Médio - GPM, instituídos no ANEXO 1-C, </w:t>
      </w:r>
      <w:r w:rsidR="001C2C2B" w:rsidRPr="00DA6BC0">
        <w:rPr>
          <w:rFonts w:asciiTheme="minorHAnsi" w:hAnsiTheme="minorHAnsi" w:cs="Arial"/>
          <w:sz w:val="23"/>
          <w:szCs w:val="23"/>
        </w:rPr>
        <w:t xml:space="preserve">da Lei Municipal </w:t>
      </w:r>
      <w:r w:rsidR="001C2C2B">
        <w:rPr>
          <w:rFonts w:asciiTheme="minorHAnsi" w:hAnsiTheme="minorHAnsi" w:cs="Arial"/>
          <w:sz w:val="23"/>
          <w:szCs w:val="23"/>
        </w:rPr>
        <w:t xml:space="preserve">nº </w:t>
      </w:r>
      <w:r w:rsidR="001C2C2B" w:rsidRPr="00DA6BC0">
        <w:rPr>
          <w:rFonts w:asciiTheme="minorHAnsi" w:hAnsiTheme="minorHAnsi" w:cs="Arial"/>
          <w:sz w:val="23"/>
          <w:szCs w:val="23"/>
        </w:rPr>
        <w:t>4.453, de 25</w:t>
      </w:r>
      <w:r w:rsidR="001C2C2B">
        <w:rPr>
          <w:rFonts w:asciiTheme="minorHAnsi" w:hAnsiTheme="minorHAnsi" w:cs="Arial"/>
          <w:sz w:val="23"/>
          <w:szCs w:val="23"/>
        </w:rPr>
        <w:t xml:space="preserve">/01/16, </w:t>
      </w:r>
      <w:r w:rsidR="00123FCC">
        <w:rPr>
          <w:rFonts w:asciiTheme="minorHAnsi" w:hAnsiTheme="minorHAnsi" w:cs="Arial"/>
          <w:sz w:val="23"/>
          <w:szCs w:val="23"/>
        </w:rPr>
        <w:t xml:space="preserve">alterada pela Lei nº </w:t>
      </w:r>
      <w:r w:rsidR="00123FCC" w:rsidRPr="00123FCC">
        <w:rPr>
          <w:rFonts w:asciiTheme="minorHAnsi" w:hAnsiTheme="minorHAnsi" w:cs="Arial"/>
          <w:sz w:val="23"/>
          <w:szCs w:val="23"/>
        </w:rPr>
        <w:t>4.782, de 06/06/19</w:t>
      </w:r>
      <w:r w:rsidR="00123FCC" w:rsidRPr="00123FCC">
        <w:rPr>
          <w:rFonts w:asciiTheme="minorHAnsi" w:hAnsiTheme="minorHAnsi" w:cs="Arial"/>
          <w:sz w:val="23"/>
          <w:szCs w:val="23"/>
        </w:rPr>
        <w:tab/>
        <w:t>e Lei nº 4.805, de 06/09/19</w:t>
      </w:r>
      <w:r w:rsidR="00123FCC">
        <w:rPr>
          <w:rFonts w:asciiTheme="minorHAnsi" w:hAnsiTheme="minorHAnsi" w:cs="Arial"/>
          <w:b/>
          <w:sz w:val="23"/>
          <w:szCs w:val="23"/>
        </w:rPr>
        <w:t>,</w:t>
      </w:r>
      <w:r w:rsidR="00123FCC" w:rsidRPr="00DA6BC0">
        <w:rPr>
          <w:rFonts w:asciiTheme="minorHAnsi" w:hAnsiTheme="minorHAnsi" w:cs="Arial"/>
          <w:b/>
          <w:sz w:val="23"/>
          <w:szCs w:val="23"/>
        </w:rPr>
        <w:t xml:space="preserve"> </w:t>
      </w:r>
      <w:r w:rsidR="001C2C2B">
        <w:rPr>
          <w:rFonts w:asciiTheme="minorHAnsi" w:hAnsiTheme="minorHAnsi" w:cs="Arial"/>
          <w:sz w:val="23"/>
          <w:szCs w:val="23"/>
        </w:rPr>
        <w:t>que passa a integrar, conforme segue:</w:t>
      </w:r>
    </w:p>
    <w:p w:rsidR="001C2C2B" w:rsidRDefault="001C2C2B" w:rsidP="001C2C2B">
      <w:pPr>
        <w:spacing w:line="276" w:lineRule="auto"/>
        <w:ind w:firstLine="1418"/>
        <w:jc w:val="both"/>
        <w:rPr>
          <w:rFonts w:asciiTheme="minorHAnsi" w:hAnsiTheme="minorHAnsi" w:cs="Arial"/>
          <w:sz w:val="23"/>
          <w:szCs w:val="23"/>
        </w:rPr>
      </w:pPr>
    </w:p>
    <w:tbl>
      <w:tblPr>
        <w:tblStyle w:val="Tabelacomgrade"/>
        <w:tblW w:w="0" w:type="auto"/>
        <w:tblLook w:val="04A0" w:firstRow="1" w:lastRow="0" w:firstColumn="1" w:lastColumn="0" w:noHBand="0" w:noVBand="1"/>
      </w:tblPr>
      <w:tblGrid>
        <w:gridCol w:w="4390"/>
        <w:gridCol w:w="1134"/>
        <w:gridCol w:w="1984"/>
        <w:gridCol w:w="1554"/>
      </w:tblGrid>
      <w:tr w:rsidR="001C2C2B" w:rsidTr="001B4975">
        <w:tc>
          <w:tcPr>
            <w:tcW w:w="4390" w:type="dxa"/>
          </w:tcPr>
          <w:p w:rsidR="001C2C2B" w:rsidRDefault="001C2C2B" w:rsidP="001B4975">
            <w:pPr>
              <w:jc w:val="center"/>
              <w:rPr>
                <w:rFonts w:asciiTheme="minorHAnsi" w:hAnsiTheme="minorHAnsi" w:cs="Arial"/>
                <w:sz w:val="23"/>
                <w:szCs w:val="23"/>
              </w:rPr>
            </w:pPr>
            <w:r>
              <w:rPr>
                <w:rFonts w:asciiTheme="minorHAnsi" w:hAnsiTheme="minorHAnsi" w:cs="Arial"/>
                <w:sz w:val="23"/>
                <w:szCs w:val="23"/>
              </w:rPr>
              <w:t>CARGO</w:t>
            </w:r>
          </w:p>
        </w:tc>
        <w:tc>
          <w:tcPr>
            <w:tcW w:w="1134" w:type="dxa"/>
          </w:tcPr>
          <w:p w:rsidR="001C2C2B" w:rsidRDefault="001C2C2B" w:rsidP="001B4975">
            <w:pPr>
              <w:jc w:val="center"/>
              <w:rPr>
                <w:rFonts w:asciiTheme="minorHAnsi" w:hAnsiTheme="minorHAnsi" w:cs="Arial"/>
                <w:sz w:val="23"/>
                <w:szCs w:val="23"/>
              </w:rPr>
            </w:pPr>
            <w:r>
              <w:rPr>
                <w:rFonts w:asciiTheme="minorHAnsi" w:hAnsiTheme="minorHAnsi" w:cs="Arial"/>
                <w:sz w:val="23"/>
                <w:szCs w:val="23"/>
              </w:rPr>
              <w:t>VAGAS</w:t>
            </w:r>
          </w:p>
        </w:tc>
        <w:tc>
          <w:tcPr>
            <w:tcW w:w="1984" w:type="dxa"/>
          </w:tcPr>
          <w:p w:rsidR="001C2C2B" w:rsidRDefault="001C2C2B" w:rsidP="001B4975">
            <w:pPr>
              <w:jc w:val="center"/>
              <w:rPr>
                <w:rFonts w:asciiTheme="minorHAnsi" w:hAnsiTheme="minorHAnsi" w:cs="Arial"/>
                <w:sz w:val="23"/>
                <w:szCs w:val="23"/>
              </w:rPr>
            </w:pPr>
            <w:r>
              <w:rPr>
                <w:rFonts w:asciiTheme="minorHAnsi" w:hAnsiTheme="minorHAnsi" w:cs="Arial"/>
                <w:sz w:val="23"/>
                <w:szCs w:val="23"/>
              </w:rPr>
              <w:t>CARGA HORÁRIA SEMANAL</w:t>
            </w:r>
          </w:p>
        </w:tc>
        <w:tc>
          <w:tcPr>
            <w:tcW w:w="1554" w:type="dxa"/>
          </w:tcPr>
          <w:p w:rsidR="001C2C2B" w:rsidRDefault="001C2C2B" w:rsidP="001B4975">
            <w:pPr>
              <w:jc w:val="center"/>
              <w:rPr>
                <w:rFonts w:asciiTheme="minorHAnsi" w:hAnsiTheme="minorHAnsi" w:cs="Arial"/>
                <w:sz w:val="23"/>
                <w:szCs w:val="23"/>
              </w:rPr>
            </w:pPr>
            <w:r>
              <w:rPr>
                <w:rFonts w:asciiTheme="minorHAnsi" w:hAnsiTheme="minorHAnsi" w:cs="Arial"/>
                <w:sz w:val="23"/>
                <w:szCs w:val="23"/>
              </w:rPr>
              <w:t>NÍVEL INICIAL</w:t>
            </w:r>
          </w:p>
        </w:tc>
      </w:tr>
      <w:tr w:rsidR="001C2C2B" w:rsidTr="001B4975">
        <w:tc>
          <w:tcPr>
            <w:tcW w:w="4390" w:type="dxa"/>
          </w:tcPr>
          <w:p w:rsidR="001C2C2B" w:rsidRDefault="001C2C2B" w:rsidP="001B4975">
            <w:pPr>
              <w:spacing w:line="276" w:lineRule="auto"/>
              <w:jc w:val="both"/>
              <w:rPr>
                <w:rFonts w:asciiTheme="minorHAnsi" w:hAnsiTheme="minorHAnsi" w:cs="Arial"/>
                <w:sz w:val="23"/>
                <w:szCs w:val="23"/>
              </w:rPr>
            </w:pPr>
            <w:r>
              <w:rPr>
                <w:rFonts w:asciiTheme="minorHAnsi" w:hAnsiTheme="minorHAnsi" w:cs="Arial"/>
                <w:sz w:val="23"/>
                <w:szCs w:val="23"/>
              </w:rPr>
              <w:t>Agente Administrativo 30h</w:t>
            </w:r>
          </w:p>
        </w:tc>
        <w:tc>
          <w:tcPr>
            <w:tcW w:w="1134" w:type="dxa"/>
          </w:tcPr>
          <w:p w:rsidR="001C2C2B" w:rsidRDefault="001C2C2B" w:rsidP="001B4975">
            <w:pPr>
              <w:spacing w:line="276" w:lineRule="auto"/>
              <w:jc w:val="center"/>
              <w:rPr>
                <w:rFonts w:asciiTheme="minorHAnsi" w:hAnsiTheme="minorHAnsi" w:cs="Arial"/>
                <w:sz w:val="23"/>
                <w:szCs w:val="23"/>
              </w:rPr>
            </w:pPr>
            <w:r>
              <w:rPr>
                <w:rFonts w:asciiTheme="minorHAnsi" w:hAnsiTheme="minorHAnsi" w:cs="Arial"/>
                <w:sz w:val="23"/>
                <w:szCs w:val="23"/>
              </w:rPr>
              <w:t>30</w:t>
            </w:r>
          </w:p>
        </w:tc>
        <w:tc>
          <w:tcPr>
            <w:tcW w:w="198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30h</w:t>
            </w:r>
          </w:p>
        </w:tc>
        <w:tc>
          <w:tcPr>
            <w:tcW w:w="155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21</w:t>
            </w:r>
          </w:p>
        </w:tc>
      </w:tr>
      <w:tr w:rsidR="001C2C2B" w:rsidTr="001B4975">
        <w:tc>
          <w:tcPr>
            <w:tcW w:w="4390" w:type="dxa"/>
          </w:tcPr>
          <w:p w:rsidR="001C2C2B" w:rsidRDefault="00034B24" w:rsidP="001B4975">
            <w:pPr>
              <w:spacing w:line="276" w:lineRule="auto"/>
              <w:jc w:val="both"/>
              <w:rPr>
                <w:rFonts w:asciiTheme="minorHAnsi" w:hAnsiTheme="minorHAnsi" w:cs="Arial"/>
                <w:sz w:val="23"/>
                <w:szCs w:val="23"/>
              </w:rPr>
            </w:pPr>
            <w:r>
              <w:rPr>
                <w:rFonts w:asciiTheme="minorHAnsi" w:hAnsiTheme="minorHAnsi" w:cs="Arial"/>
                <w:sz w:val="23"/>
                <w:szCs w:val="23"/>
              </w:rPr>
              <w:t>Agente Administrativo 40h</w:t>
            </w:r>
          </w:p>
        </w:tc>
        <w:tc>
          <w:tcPr>
            <w:tcW w:w="1134" w:type="dxa"/>
          </w:tcPr>
          <w:p w:rsidR="001C2C2B"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120</w:t>
            </w:r>
          </w:p>
        </w:tc>
        <w:tc>
          <w:tcPr>
            <w:tcW w:w="198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35</w:t>
            </w:r>
          </w:p>
        </w:tc>
      </w:tr>
      <w:tr w:rsidR="001C2C2B" w:rsidTr="001B4975">
        <w:tc>
          <w:tcPr>
            <w:tcW w:w="4390" w:type="dxa"/>
          </w:tcPr>
          <w:p w:rsidR="001C2C2B" w:rsidRDefault="00034B24" w:rsidP="001B4975">
            <w:pPr>
              <w:spacing w:line="276" w:lineRule="auto"/>
              <w:jc w:val="both"/>
              <w:rPr>
                <w:rFonts w:asciiTheme="minorHAnsi" w:hAnsiTheme="minorHAnsi" w:cs="Arial"/>
                <w:sz w:val="23"/>
                <w:szCs w:val="23"/>
              </w:rPr>
            </w:pPr>
            <w:r>
              <w:rPr>
                <w:rFonts w:asciiTheme="minorHAnsi" w:hAnsiTheme="minorHAnsi" w:cs="Arial"/>
                <w:sz w:val="23"/>
                <w:szCs w:val="23"/>
              </w:rPr>
              <w:lastRenderedPageBreak/>
              <w:t>Assistente Administrativo</w:t>
            </w:r>
          </w:p>
        </w:tc>
        <w:tc>
          <w:tcPr>
            <w:tcW w:w="113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65</w:t>
            </w:r>
          </w:p>
        </w:tc>
        <w:tc>
          <w:tcPr>
            <w:tcW w:w="198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56</w:t>
            </w:r>
          </w:p>
        </w:tc>
      </w:tr>
      <w:tr w:rsidR="001C2C2B" w:rsidTr="001B4975">
        <w:tc>
          <w:tcPr>
            <w:tcW w:w="4390" w:type="dxa"/>
          </w:tcPr>
          <w:p w:rsidR="001C2C2B" w:rsidRDefault="00034B24" w:rsidP="001B4975">
            <w:pPr>
              <w:spacing w:line="276" w:lineRule="auto"/>
              <w:jc w:val="both"/>
              <w:rPr>
                <w:rFonts w:asciiTheme="minorHAnsi" w:hAnsiTheme="minorHAnsi" w:cs="Arial"/>
                <w:sz w:val="23"/>
                <w:szCs w:val="23"/>
              </w:rPr>
            </w:pPr>
            <w:r>
              <w:rPr>
                <w:rFonts w:asciiTheme="minorHAnsi" w:hAnsiTheme="minorHAnsi" w:cs="Arial"/>
                <w:sz w:val="23"/>
                <w:szCs w:val="23"/>
              </w:rPr>
              <w:t>Atendente de Farmácia</w:t>
            </w:r>
          </w:p>
        </w:tc>
        <w:tc>
          <w:tcPr>
            <w:tcW w:w="113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19</w:t>
            </w:r>
          </w:p>
        </w:tc>
        <w:tc>
          <w:tcPr>
            <w:tcW w:w="198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30h</w:t>
            </w:r>
          </w:p>
        </w:tc>
        <w:tc>
          <w:tcPr>
            <w:tcW w:w="1554" w:type="dxa"/>
          </w:tcPr>
          <w:p w:rsidR="001C2C2B"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11</w:t>
            </w:r>
          </w:p>
        </w:tc>
      </w:tr>
      <w:tr w:rsidR="00034B24" w:rsidTr="001B4975">
        <w:tc>
          <w:tcPr>
            <w:tcW w:w="4390" w:type="dxa"/>
          </w:tcPr>
          <w:p w:rsidR="00034B24" w:rsidRDefault="00034B24" w:rsidP="001B4975">
            <w:pPr>
              <w:spacing w:line="276" w:lineRule="auto"/>
              <w:jc w:val="both"/>
              <w:rPr>
                <w:rFonts w:asciiTheme="minorHAnsi" w:hAnsiTheme="minorHAnsi" w:cs="Arial"/>
                <w:sz w:val="23"/>
                <w:szCs w:val="23"/>
              </w:rPr>
            </w:pPr>
            <w:r>
              <w:rPr>
                <w:rFonts w:asciiTheme="minorHAnsi" w:hAnsiTheme="minorHAnsi" w:cs="Arial"/>
                <w:sz w:val="23"/>
                <w:szCs w:val="23"/>
              </w:rPr>
              <w:t>Atendente de Farmácia</w:t>
            </w:r>
          </w:p>
        </w:tc>
        <w:tc>
          <w:tcPr>
            <w:tcW w:w="113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19</w:t>
            </w:r>
          </w:p>
        </w:tc>
        <w:tc>
          <w:tcPr>
            <w:tcW w:w="198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26</w:t>
            </w:r>
          </w:p>
        </w:tc>
      </w:tr>
      <w:tr w:rsidR="00034B24" w:rsidTr="001B4975">
        <w:tc>
          <w:tcPr>
            <w:tcW w:w="4390" w:type="dxa"/>
          </w:tcPr>
          <w:p w:rsidR="00034B24" w:rsidRDefault="00034B24" w:rsidP="001B4975">
            <w:pPr>
              <w:spacing w:line="276" w:lineRule="auto"/>
              <w:jc w:val="both"/>
              <w:rPr>
                <w:rFonts w:asciiTheme="minorHAnsi" w:hAnsiTheme="minorHAnsi" w:cs="Arial"/>
                <w:sz w:val="23"/>
                <w:szCs w:val="23"/>
              </w:rPr>
            </w:pPr>
            <w:r>
              <w:rPr>
                <w:rFonts w:asciiTheme="minorHAnsi" w:hAnsiTheme="minorHAnsi" w:cs="Arial"/>
                <w:sz w:val="23"/>
                <w:szCs w:val="23"/>
              </w:rPr>
              <w:t>Atendente Social</w:t>
            </w:r>
          </w:p>
        </w:tc>
        <w:tc>
          <w:tcPr>
            <w:tcW w:w="113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24</w:t>
            </w:r>
          </w:p>
        </w:tc>
        <w:tc>
          <w:tcPr>
            <w:tcW w:w="198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24</w:t>
            </w:r>
          </w:p>
        </w:tc>
      </w:tr>
      <w:tr w:rsidR="00034B24" w:rsidTr="001B4975">
        <w:tc>
          <w:tcPr>
            <w:tcW w:w="4390" w:type="dxa"/>
          </w:tcPr>
          <w:p w:rsidR="00034B24" w:rsidRDefault="00034B24" w:rsidP="00034B24">
            <w:pPr>
              <w:spacing w:line="276" w:lineRule="auto"/>
              <w:jc w:val="both"/>
              <w:rPr>
                <w:rFonts w:asciiTheme="minorHAnsi" w:hAnsiTheme="minorHAnsi" w:cs="Arial"/>
                <w:sz w:val="23"/>
                <w:szCs w:val="23"/>
              </w:rPr>
            </w:pPr>
            <w:r>
              <w:rPr>
                <w:rFonts w:asciiTheme="minorHAnsi" w:hAnsiTheme="minorHAnsi" w:cs="Arial"/>
                <w:sz w:val="23"/>
                <w:szCs w:val="23"/>
              </w:rPr>
              <w:t>Auxiliar de Enfermagem</w:t>
            </w:r>
          </w:p>
        </w:tc>
        <w:tc>
          <w:tcPr>
            <w:tcW w:w="1134" w:type="dxa"/>
          </w:tcPr>
          <w:p w:rsidR="00034B24"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150</w:t>
            </w:r>
          </w:p>
        </w:tc>
        <w:tc>
          <w:tcPr>
            <w:tcW w:w="198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36h</w:t>
            </w:r>
          </w:p>
        </w:tc>
        <w:tc>
          <w:tcPr>
            <w:tcW w:w="1554" w:type="dxa"/>
          </w:tcPr>
          <w:p w:rsidR="00034B24" w:rsidRDefault="00034B24" w:rsidP="001B4975">
            <w:pPr>
              <w:spacing w:line="276" w:lineRule="auto"/>
              <w:jc w:val="center"/>
              <w:rPr>
                <w:rFonts w:asciiTheme="minorHAnsi" w:hAnsiTheme="minorHAnsi" w:cs="Arial"/>
                <w:sz w:val="23"/>
                <w:szCs w:val="23"/>
              </w:rPr>
            </w:pPr>
            <w:r>
              <w:rPr>
                <w:rFonts w:asciiTheme="minorHAnsi" w:hAnsiTheme="minorHAnsi" w:cs="Arial"/>
                <w:sz w:val="23"/>
                <w:szCs w:val="23"/>
              </w:rPr>
              <w:t>30</w:t>
            </w:r>
          </w:p>
        </w:tc>
      </w:tr>
      <w:tr w:rsidR="00034B24" w:rsidTr="001B4975">
        <w:tc>
          <w:tcPr>
            <w:tcW w:w="4390" w:type="dxa"/>
          </w:tcPr>
          <w:p w:rsidR="00034B24" w:rsidRDefault="00034B24" w:rsidP="00034B24">
            <w:pPr>
              <w:spacing w:line="276" w:lineRule="auto"/>
              <w:jc w:val="both"/>
              <w:rPr>
                <w:rFonts w:asciiTheme="minorHAnsi" w:hAnsiTheme="minorHAnsi" w:cs="Arial"/>
                <w:sz w:val="23"/>
                <w:szCs w:val="23"/>
              </w:rPr>
            </w:pPr>
            <w:r>
              <w:rPr>
                <w:rFonts w:asciiTheme="minorHAnsi" w:hAnsiTheme="minorHAnsi" w:cs="Arial"/>
                <w:sz w:val="23"/>
                <w:szCs w:val="23"/>
              </w:rPr>
              <w:t>Auxiliar de Enfermagem</w:t>
            </w:r>
          </w:p>
        </w:tc>
        <w:tc>
          <w:tcPr>
            <w:tcW w:w="1134" w:type="dxa"/>
          </w:tcPr>
          <w:p w:rsidR="00034B24"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60</w:t>
            </w:r>
          </w:p>
        </w:tc>
        <w:tc>
          <w:tcPr>
            <w:tcW w:w="1984" w:type="dxa"/>
          </w:tcPr>
          <w:p w:rsidR="00034B24"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034B24"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35</w:t>
            </w:r>
          </w:p>
        </w:tc>
      </w:tr>
      <w:tr w:rsidR="003D7142" w:rsidTr="001B4975">
        <w:tc>
          <w:tcPr>
            <w:tcW w:w="4390" w:type="dxa"/>
          </w:tcPr>
          <w:p w:rsidR="003D7142" w:rsidRDefault="003D7142" w:rsidP="00034B24">
            <w:pPr>
              <w:spacing w:line="276" w:lineRule="auto"/>
              <w:jc w:val="both"/>
              <w:rPr>
                <w:rFonts w:asciiTheme="minorHAnsi" w:hAnsiTheme="minorHAnsi" w:cs="Arial"/>
                <w:sz w:val="23"/>
                <w:szCs w:val="23"/>
              </w:rPr>
            </w:pPr>
            <w:r>
              <w:rPr>
                <w:rFonts w:asciiTheme="minorHAnsi" w:hAnsiTheme="minorHAnsi" w:cs="Arial"/>
                <w:sz w:val="23"/>
                <w:szCs w:val="23"/>
              </w:rPr>
              <w:t>Auxiliar em Laboratório de Análises Clínicas</w:t>
            </w:r>
          </w:p>
        </w:tc>
        <w:tc>
          <w:tcPr>
            <w:tcW w:w="113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10</w:t>
            </w:r>
          </w:p>
        </w:tc>
        <w:tc>
          <w:tcPr>
            <w:tcW w:w="198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36h</w:t>
            </w:r>
          </w:p>
        </w:tc>
        <w:tc>
          <w:tcPr>
            <w:tcW w:w="155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30</w:t>
            </w:r>
          </w:p>
        </w:tc>
      </w:tr>
      <w:tr w:rsidR="003D7142" w:rsidTr="001B4975">
        <w:tc>
          <w:tcPr>
            <w:tcW w:w="4390" w:type="dxa"/>
          </w:tcPr>
          <w:p w:rsidR="003D7142" w:rsidRDefault="003D7142" w:rsidP="00034B24">
            <w:pPr>
              <w:spacing w:line="276" w:lineRule="auto"/>
              <w:jc w:val="both"/>
              <w:rPr>
                <w:rFonts w:asciiTheme="minorHAnsi" w:hAnsiTheme="minorHAnsi" w:cs="Arial"/>
                <w:sz w:val="23"/>
                <w:szCs w:val="23"/>
              </w:rPr>
            </w:pPr>
            <w:r>
              <w:rPr>
                <w:rFonts w:asciiTheme="minorHAnsi" w:hAnsiTheme="minorHAnsi" w:cs="Arial"/>
                <w:sz w:val="23"/>
                <w:szCs w:val="23"/>
              </w:rPr>
              <w:t>Auxiliar em Saúde Bucal</w:t>
            </w:r>
          </w:p>
        </w:tc>
        <w:tc>
          <w:tcPr>
            <w:tcW w:w="113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60</w:t>
            </w:r>
          </w:p>
        </w:tc>
        <w:tc>
          <w:tcPr>
            <w:tcW w:w="198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35</w:t>
            </w:r>
          </w:p>
        </w:tc>
      </w:tr>
      <w:tr w:rsidR="003D7142" w:rsidTr="001B4975">
        <w:tc>
          <w:tcPr>
            <w:tcW w:w="4390" w:type="dxa"/>
          </w:tcPr>
          <w:p w:rsidR="003D7142" w:rsidRDefault="003D7142" w:rsidP="00034B24">
            <w:pPr>
              <w:spacing w:line="276" w:lineRule="auto"/>
              <w:jc w:val="both"/>
              <w:rPr>
                <w:rFonts w:asciiTheme="minorHAnsi" w:hAnsiTheme="minorHAnsi" w:cs="Arial"/>
                <w:sz w:val="23"/>
                <w:szCs w:val="23"/>
              </w:rPr>
            </w:pPr>
            <w:r>
              <w:rPr>
                <w:rFonts w:asciiTheme="minorHAnsi" w:hAnsiTheme="minorHAnsi" w:cs="Arial"/>
                <w:sz w:val="23"/>
                <w:szCs w:val="23"/>
              </w:rPr>
              <w:t>Técnico em Enfermagem</w:t>
            </w:r>
          </w:p>
        </w:tc>
        <w:tc>
          <w:tcPr>
            <w:tcW w:w="113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45</w:t>
            </w:r>
          </w:p>
        </w:tc>
        <w:tc>
          <w:tcPr>
            <w:tcW w:w="198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36h</w:t>
            </w:r>
          </w:p>
        </w:tc>
        <w:tc>
          <w:tcPr>
            <w:tcW w:w="155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46</w:t>
            </w:r>
          </w:p>
        </w:tc>
      </w:tr>
      <w:tr w:rsidR="003D7142" w:rsidTr="001B4975">
        <w:tc>
          <w:tcPr>
            <w:tcW w:w="4390" w:type="dxa"/>
          </w:tcPr>
          <w:p w:rsidR="003D7142" w:rsidRDefault="003D7142" w:rsidP="00034B24">
            <w:pPr>
              <w:spacing w:line="276" w:lineRule="auto"/>
              <w:jc w:val="both"/>
              <w:rPr>
                <w:rFonts w:asciiTheme="minorHAnsi" w:hAnsiTheme="minorHAnsi" w:cs="Arial"/>
                <w:sz w:val="23"/>
                <w:szCs w:val="23"/>
              </w:rPr>
            </w:pPr>
            <w:r>
              <w:rPr>
                <w:rFonts w:asciiTheme="minorHAnsi" w:hAnsiTheme="minorHAnsi" w:cs="Arial"/>
                <w:sz w:val="23"/>
                <w:szCs w:val="23"/>
              </w:rPr>
              <w:t>Técnico em Laboratório de Análises Clínicas</w:t>
            </w:r>
          </w:p>
        </w:tc>
        <w:tc>
          <w:tcPr>
            <w:tcW w:w="113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14</w:t>
            </w:r>
          </w:p>
        </w:tc>
        <w:tc>
          <w:tcPr>
            <w:tcW w:w="198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36h</w:t>
            </w:r>
          </w:p>
        </w:tc>
        <w:tc>
          <w:tcPr>
            <w:tcW w:w="1554" w:type="dxa"/>
          </w:tcPr>
          <w:p w:rsidR="003D7142" w:rsidRDefault="003D7142" w:rsidP="001B4975">
            <w:pPr>
              <w:spacing w:line="276" w:lineRule="auto"/>
              <w:jc w:val="center"/>
              <w:rPr>
                <w:rFonts w:asciiTheme="minorHAnsi" w:hAnsiTheme="minorHAnsi" w:cs="Arial"/>
                <w:sz w:val="23"/>
                <w:szCs w:val="23"/>
              </w:rPr>
            </w:pPr>
            <w:r>
              <w:rPr>
                <w:rFonts w:asciiTheme="minorHAnsi" w:hAnsiTheme="minorHAnsi" w:cs="Arial"/>
                <w:sz w:val="23"/>
                <w:szCs w:val="23"/>
              </w:rPr>
              <w:t>46</w:t>
            </w:r>
          </w:p>
        </w:tc>
      </w:tr>
      <w:tr w:rsidR="003D7142" w:rsidTr="001B4975">
        <w:tc>
          <w:tcPr>
            <w:tcW w:w="4390" w:type="dxa"/>
          </w:tcPr>
          <w:p w:rsidR="003D7142" w:rsidRDefault="00123FCC" w:rsidP="00034B24">
            <w:pPr>
              <w:spacing w:line="276" w:lineRule="auto"/>
              <w:jc w:val="both"/>
              <w:rPr>
                <w:rFonts w:asciiTheme="minorHAnsi" w:hAnsiTheme="minorHAnsi" w:cs="Arial"/>
                <w:sz w:val="23"/>
                <w:szCs w:val="23"/>
              </w:rPr>
            </w:pPr>
            <w:r>
              <w:rPr>
                <w:rFonts w:asciiTheme="minorHAnsi" w:hAnsiTheme="minorHAnsi" w:cs="Arial"/>
                <w:sz w:val="23"/>
                <w:szCs w:val="23"/>
              </w:rPr>
              <w:t>Técnico em Saúde Bucal</w:t>
            </w:r>
          </w:p>
        </w:tc>
        <w:tc>
          <w:tcPr>
            <w:tcW w:w="1134" w:type="dxa"/>
          </w:tcPr>
          <w:p w:rsidR="003D7142"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20</w:t>
            </w:r>
          </w:p>
        </w:tc>
        <w:tc>
          <w:tcPr>
            <w:tcW w:w="1984" w:type="dxa"/>
          </w:tcPr>
          <w:p w:rsidR="003D7142"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3D7142"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52</w:t>
            </w:r>
          </w:p>
        </w:tc>
      </w:tr>
      <w:tr w:rsidR="00123FCC" w:rsidTr="001B4975">
        <w:tc>
          <w:tcPr>
            <w:tcW w:w="4390" w:type="dxa"/>
          </w:tcPr>
          <w:p w:rsidR="00123FCC" w:rsidRPr="00123FCC" w:rsidRDefault="00123FCC" w:rsidP="00034B24">
            <w:pPr>
              <w:spacing w:line="276" w:lineRule="auto"/>
              <w:jc w:val="both"/>
              <w:rPr>
                <w:rFonts w:asciiTheme="minorHAnsi" w:hAnsiTheme="minorHAnsi" w:cs="Arial"/>
                <w:sz w:val="23"/>
                <w:szCs w:val="23"/>
                <w:u w:val="single"/>
              </w:rPr>
            </w:pPr>
            <w:r>
              <w:rPr>
                <w:rFonts w:asciiTheme="minorHAnsi" w:hAnsiTheme="minorHAnsi" w:cs="Arial"/>
                <w:sz w:val="23"/>
                <w:szCs w:val="23"/>
              </w:rPr>
              <w:t xml:space="preserve">Técnico em </w:t>
            </w:r>
            <w:r w:rsidRPr="00123FCC">
              <w:rPr>
                <w:rFonts w:asciiTheme="minorHAnsi" w:hAnsiTheme="minorHAnsi" w:cs="Arial"/>
                <w:sz w:val="23"/>
                <w:szCs w:val="23"/>
              </w:rPr>
              <w:t>Segurança do Trabalho</w:t>
            </w:r>
          </w:p>
        </w:tc>
        <w:tc>
          <w:tcPr>
            <w:tcW w:w="1134" w:type="dxa"/>
          </w:tcPr>
          <w:p w:rsidR="00123FCC"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10</w:t>
            </w:r>
          </w:p>
        </w:tc>
        <w:tc>
          <w:tcPr>
            <w:tcW w:w="1984" w:type="dxa"/>
          </w:tcPr>
          <w:p w:rsidR="00123FCC"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40h</w:t>
            </w:r>
          </w:p>
        </w:tc>
        <w:tc>
          <w:tcPr>
            <w:tcW w:w="1554" w:type="dxa"/>
          </w:tcPr>
          <w:p w:rsidR="00123FCC"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52</w:t>
            </w:r>
          </w:p>
        </w:tc>
      </w:tr>
      <w:tr w:rsidR="00123FCC" w:rsidTr="001B4975">
        <w:tc>
          <w:tcPr>
            <w:tcW w:w="4390" w:type="dxa"/>
          </w:tcPr>
          <w:p w:rsidR="00123FCC" w:rsidRDefault="00123FCC" w:rsidP="00034B24">
            <w:pPr>
              <w:spacing w:line="276" w:lineRule="auto"/>
              <w:jc w:val="both"/>
              <w:rPr>
                <w:rFonts w:asciiTheme="minorHAnsi" w:hAnsiTheme="minorHAnsi" w:cs="Arial"/>
                <w:sz w:val="23"/>
                <w:szCs w:val="23"/>
              </w:rPr>
            </w:pPr>
            <w:r>
              <w:rPr>
                <w:rFonts w:asciiTheme="minorHAnsi" w:hAnsiTheme="minorHAnsi" w:cs="Arial"/>
                <w:sz w:val="23"/>
                <w:szCs w:val="23"/>
              </w:rPr>
              <w:t>Telefonista</w:t>
            </w:r>
          </w:p>
        </w:tc>
        <w:tc>
          <w:tcPr>
            <w:tcW w:w="1134" w:type="dxa"/>
          </w:tcPr>
          <w:p w:rsidR="00123FCC"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14</w:t>
            </w:r>
          </w:p>
        </w:tc>
        <w:tc>
          <w:tcPr>
            <w:tcW w:w="1984" w:type="dxa"/>
          </w:tcPr>
          <w:p w:rsidR="00123FCC"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30h</w:t>
            </w:r>
          </w:p>
        </w:tc>
        <w:tc>
          <w:tcPr>
            <w:tcW w:w="1554" w:type="dxa"/>
          </w:tcPr>
          <w:p w:rsidR="00123FCC" w:rsidRDefault="00123FCC" w:rsidP="001B4975">
            <w:pPr>
              <w:spacing w:line="276" w:lineRule="auto"/>
              <w:jc w:val="center"/>
              <w:rPr>
                <w:rFonts w:asciiTheme="minorHAnsi" w:hAnsiTheme="minorHAnsi" w:cs="Arial"/>
                <w:sz w:val="23"/>
                <w:szCs w:val="23"/>
              </w:rPr>
            </w:pPr>
            <w:r>
              <w:rPr>
                <w:rFonts w:asciiTheme="minorHAnsi" w:hAnsiTheme="minorHAnsi" w:cs="Arial"/>
                <w:sz w:val="23"/>
                <w:szCs w:val="23"/>
              </w:rPr>
              <w:t>29</w:t>
            </w:r>
          </w:p>
        </w:tc>
      </w:tr>
    </w:tbl>
    <w:p w:rsidR="00840C3C" w:rsidRPr="00840C3C" w:rsidRDefault="00840C3C" w:rsidP="00F04138">
      <w:pPr>
        <w:spacing w:line="276" w:lineRule="auto"/>
        <w:ind w:firstLine="1418"/>
        <w:jc w:val="both"/>
        <w:rPr>
          <w:rFonts w:asciiTheme="minorHAnsi" w:hAnsiTheme="minorHAnsi" w:cs="Arial"/>
          <w:sz w:val="20"/>
          <w:szCs w:val="20"/>
        </w:rPr>
      </w:pPr>
    </w:p>
    <w:p w:rsidR="00D316F7" w:rsidRPr="00840C3C" w:rsidRDefault="00D316F7" w:rsidP="00960072">
      <w:pPr>
        <w:spacing w:line="276" w:lineRule="auto"/>
        <w:ind w:firstLine="1418"/>
        <w:jc w:val="both"/>
        <w:rPr>
          <w:rFonts w:asciiTheme="minorHAnsi" w:hAnsiTheme="minorHAnsi" w:cs="Arial"/>
          <w:sz w:val="20"/>
          <w:szCs w:val="20"/>
        </w:rPr>
      </w:pPr>
      <w:r w:rsidRPr="00DA6BC0">
        <w:rPr>
          <w:rFonts w:asciiTheme="minorHAnsi" w:hAnsiTheme="minorHAnsi" w:cs="Arial"/>
          <w:b/>
          <w:sz w:val="23"/>
          <w:szCs w:val="23"/>
        </w:rPr>
        <w:t xml:space="preserve">Art. </w:t>
      </w:r>
      <w:r w:rsidR="007C6E94">
        <w:rPr>
          <w:rFonts w:asciiTheme="minorHAnsi" w:hAnsiTheme="minorHAnsi" w:cs="Arial"/>
          <w:b/>
          <w:sz w:val="23"/>
          <w:szCs w:val="23"/>
        </w:rPr>
        <w:t>3</w:t>
      </w:r>
      <w:r w:rsidRPr="00DA6BC0">
        <w:rPr>
          <w:rFonts w:asciiTheme="minorHAnsi" w:hAnsiTheme="minorHAnsi" w:cs="Arial"/>
          <w:b/>
          <w:sz w:val="23"/>
          <w:szCs w:val="23"/>
        </w:rPr>
        <w:t>º.</w:t>
      </w:r>
      <w:r w:rsidR="00484480" w:rsidRPr="00484480">
        <w:rPr>
          <w:rFonts w:asciiTheme="minorHAnsi" w:hAnsiTheme="minorHAnsi" w:cs="Arial"/>
        </w:rPr>
        <w:t xml:space="preserve"> </w:t>
      </w:r>
      <w:r w:rsidR="007C6E94">
        <w:rPr>
          <w:rFonts w:asciiTheme="minorHAnsi" w:hAnsiTheme="minorHAnsi" w:cs="Arial"/>
        </w:rPr>
        <w:t xml:space="preserve">As atribuições e requisitos dos supracitados cargos, permanecem os constantes </w:t>
      </w:r>
      <w:r w:rsidR="0057078B">
        <w:rPr>
          <w:rFonts w:asciiTheme="minorHAnsi" w:hAnsiTheme="minorHAnsi" w:cs="Arial"/>
        </w:rPr>
        <w:t>do</w:t>
      </w:r>
      <w:r w:rsidR="007C6E94">
        <w:rPr>
          <w:rFonts w:asciiTheme="minorHAnsi" w:hAnsiTheme="minorHAnsi" w:cs="Arial"/>
        </w:rPr>
        <w:t xml:space="preserve"> Manual de Ocupações</w:t>
      </w:r>
      <w:r w:rsidR="0057078B">
        <w:rPr>
          <w:rFonts w:asciiTheme="minorHAnsi" w:hAnsiTheme="minorHAnsi" w:cs="Arial"/>
        </w:rPr>
        <w:t xml:space="preserve"> editado pela </w:t>
      </w:r>
      <w:r w:rsidR="007C6E94">
        <w:rPr>
          <w:rFonts w:asciiTheme="minorHAnsi" w:hAnsiTheme="minorHAnsi" w:cs="Arial"/>
        </w:rPr>
        <w:t xml:space="preserve">Lei </w:t>
      </w:r>
      <w:r w:rsidR="004834DA">
        <w:rPr>
          <w:rFonts w:asciiTheme="minorHAnsi" w:hAnsiTheme="minorHAnsi" w:cs="Arial"/>
        </w:rPr>
        <w:t xml:space="preserve">Municipal </w:t>
      </w:r>
      <w:r w:rsidR="007C6E94">
        <w:rPr>
          <w:rFonts w:asciiTheme="minorHAnsi" w:hAnsiTheme="minorHAnsi" w:cs="Arial"/>
        </w:rPr>
        <w:t>nº</w:t>
      </w:r>
      <w:r w:rsidR="0057078B">
        <w:rPr>
          <w:rFonts w:asciiTheme="minorHAnsi" w:hAnsiTheme="minorHAnsi" w:cs="Arial"/>
        </w:rPr>
        <w:t xml:space="preserve"> 4.637, de 13/12/17</w:t>
      </w:r>
      <w:r w:rsidR="00123FCC">
        <w:rPr>
          <w:rFonts w:asciiTheme="minorHAnsi" w:hAnsiTheme="minorHAnsi" w:cs="Arial"/>
        </w:rPr>
        <w:t xml:space="preserve">, alterada pela Lei </w:t>
      </w:r>
      <w:r w:rsidR="000E107B">
        <w:rPr>
          <w:rFonts w:asciiTheme="minorHAnsi" w:hAnsiTheme="minorHAnsi" w:cs="Arial"/>
        </w:rPr>
        <w:t xml:space="preserve">nº </w:t>
      </w:r>
      <w:r w:rsidR="00756D41">
        <w:rPr>
          <w:rFonts w:asciiTheme="minorHAnsi" w:hAnsiTheme="minorHAnsi" w:cs="Arial"/>
        </w:rPr>
        <w:t>4.806, de 06/09/19</w:t>
      </w:r>
      <w:r w:rsidR="000E107B">
        <w:rPr>
          <w:rFonts w:asciiTheme="minorHAnsi" w:hAnsiTheme="minorHAnsi" w:cs="Arial"/>
        </w:rPr>
        <w:t xml:space="preserve">, </w:t>
      </w:r>
      <w:r w:rsidR="004834DA">
        <w:rPr>
          <w:rFonts w:asciiTheme="minorHAnsi" w:hAnsiTheme="minorHAnsi" w:cs="Arial"/>
        </w:rPr>
        <w:t>passando os vencimentos a vigor</w:t>
      </w:r>
      <w:r w:rsidR="008D5628">
        <w:rPr>
          <w:rFonts w:asciiTheme="minorHAnsi" w:hAnsiTheme="minorHAnsi" w:cs="Arial"/>
        </w:rPr>
        <w:t>ar</w:t>
      </w:r>
      <w:r w:rsidR="004834DA">
        <w:rPr>
          <w:rFonts w:asciiTheme="minorHAnsi" w:hAnsiTheme="minorHAnsi" w:cs="Arial"/>
        </w:rPr>
        <w:t xml:space="preserve"> no novo </w:t>
      </w:r>
      <w:r w:rsidR="008661A0">
        <w:rPr>
          <w:rFonts w:asciiTheme="minorHAnsi" w:hAnsiTheme="minorHAnsi" w:cs="Arial"/>
        </w:rPr>
        <w:t>N</w:t>
      </w:r>
      <w:r w:rsidR="004834DA">
        <w:rPr>
          <w:rFonts w:asciiTheme="minorHAnsi" w:hAnsiTheme="minorHAnsi" w:cs="Arial"/>
        </w:rPr>
        <w:t xml:space="preserve">ível </w:t>
      </w:r>
      <w:r w:rsidR="008661A0">
        <w:rPr>
          <w:rFonts w:asciiTheme="minorHAnsi" w:hAnsiTheme="minorHAnsi" w:cs="Arial"/>
        </w:rPr>
        <w:t>I</w:t>
      </w:r>
      <w:r w:rsidR="004834DA">
        <w:rPr>
          <w:rFonts w:asciiTheme="minorHAnsi" w:hAnsiTheme="minorHAnsi" w:cs="Arial"/>
        </w:rPr>
        <w:t>nicial da Tabela de Vencimentos instituída no ANEXO</w:t>
      </w:r>
      <w:r w:rsidR="00152049">
        <w:rPr>
          <w:rFonts w:asciiTheme="minorHAnsi" w:hAnsiTheme="minorHAnsi" w:cs="Arial"/>
        </w:rPr>
        <w:t>S</w:t>
      </w:r>
      <w:r w:rsidR="004834DA">
        <w:rPr>
          <w:rFonts w:asciiTheme="minorHAnsi" w:hAnsiTheme="minorHAnsi" w:cs="Arial"/>
        </w:rPr>
        <w:t xml:space="preserve"> </w:t>
      </w:r>
      <w:r w:rsidR="008D5628">
        <w:rPr>
          <w:rFonts w:asciiTheme="minorHAnsi" w:hAnsiTheme="minorHAnsi" w:cs="Arial"/>
        </w:rPr>
        <w:t>VI-</w:t>
      </w:r>
      <w:r w:rsidR="00152049">
        <w:rPr>
          <w:rFonts w:asciiTheme="minorHAnsi" w:hAnsiTheme="minorHAnsi" w:cs="Arial"/>
        </w:rPr>
        <w:t>A e VI-</w:t>
      </w:r>
      <w:r w:rsidR="008D5628">
        <w:rPr>
          <w:rFonts w:asciiTheme="minorHAnsi" w:hAnsiTheme="minorHAnsi" w:cs="Arial"/>
        </w:rPr>
        <w:t>C</w:t>
      </w:r>
      <w:r w:rsidR="004834DA">
        <w:rPr>
          <w:rFonts w:asciiTheme="minorHAnsi" w:hAnsiTheme="minorHAnsi" w:cs="Arial"/>
        </w:rPr>
        <w:t>, da Lei Municipal nº 4.453, de 25/0</w:t>
      </w:r>
      <w:r w:rsidR="00FC6203">
        <w:rPr>
          <w:rFonts w:asciiTheme="minorHAnsi" w:hAnsiTheme="minorHAnsi" w:cs="Arial"/>
        </w:rPr>
        <w:t>1</w:t>
      </w:r>
      <w:r w:rsidR="004834DA">
        <w:rPr>
          <w:rFonts w:asciiTheme="minorHAnsi" w:hAnsiTheme="minorHAnsi" w:cs="Arial"/>
        </w:rPr>
        <w:t>/16</w:t>
      </w:r>
    </w:p>
    <w:p w:rsidR="00840C3C" w:rsidRPr="00840C3C" w:rsidRDefault="00D316F7" w:rsidP="00DA6BC0">
      <w:pPr>
        <w:spacing w:line="276" w:lineRule="auto"/>
        <w:jc w:val="both"/>
        <w:rPr>
          <w:rFonts w:asciiTheme="minorHAnsi" w:hAnsiTheme="minorHAnsi" w:cs="Arial"/>
          <w:b/>
          <w:sz w:val="20"/>
          <w:szCs w:val="20"/>
        </w:rPr>
      </w:pPr>
      <w:r>
        <w:rPr>
          <w:rFonts w:asciiTheme="minorHAnsi" w:hAnsiTheme="minorHAnsi" w:cs="Arial"/>
          <w:b/>
          <w:sz w:val="23"/>
          <w:szCs w:val="23"/>
        </w:rPr>
        <w:t xml:space="preserve"> </w:t>
      </w:r>
      <w:r>
        <w:rPr>
          <w:rFonts w:asciiTheme="minorHAnsi" w:hAnsiTheme="minorHAnsi" w:cs="Arial"/>
          <w:b/>
          <w:sz w:val="23"/>
          <w:szCs w:val="23"/>
        </w:rPr>
        <w:tab/>
      </w:r>
      <w:r>
        <w:rPr>
          <w:rFonts w:asciiTheme="minorHAnsi" w:hAnsiTheme="minorHAnsi" w:cs="Arial"/>
          <w:b/>
          <w:sz w:val="23"/>
          <w:szCs w:val="23"/>
        </w:rPr>
        <w:tab/>
      </w:r>
      <w:r w:rsidR="00C00D45" w:rsidRPr="00DA6BC0">
        <w:rPr>
          <w:rFonts w:asciiTheme="minorHAnsi" w:hAnsiTheme="minorHAnsi" w:cs="Arial"/>
          <w:b/>
          <w:sz w:val="23"/>
          <w:szCs w:val="23"/>
        </w:rPr>
        <w:t xml:space="preserve"> </w:t>
      </w:r>
    </w:p>
    <w:p w:rsidR="00127A41" w:rsidRPr="00DA6BC0" w:rsidRDefault="001F5F33" w:rsidP="00780C23">
      <w:pPr>
        <w:spacing w:line="276" w:lineRule="auto"/>
        <w:ind w:firstLine="1418"/>
        <w:jc w:val="both"/>
        <w:rPr>
          <w:rFonts w:asciiTheme="minorHAnsi" w:hAnsiTheme="minorHAnsi" w:cs="Arial"/>
          <w:sz w:val="23"/>
          <w:szCs w:val="23"/>
        </w:rPr>
      </w:pPr>
      <w:r>
        <w:rPr>
          <w:rFonts w:asciiTheme="minorHAnsi" w:hAnsiTheme="minorHAnsi" w:cs="Arial"/>
          <w:b/>
          <w:sz w:val="23"/>
          <w:szCs w:val="23"/>
        </w:rPr>
        <w:t xml:space="preserve">Art. </w:t>
      </w:r>
      <w:r w:rsidR="008661A0">
        <w:rPr>
          <w:rFonts w:asciiTheme="minorHAnsi" w:hAnsiTheme="minorHAnsi" w:cs="Arial"/>
          <w:b/>
          <w:sz w:val="23"/>
          <w:szCs w:val="23"/>
        </w:rPr>
        <w:t>4</w:t>
      </w:r>
      <w:r>
        <w:rPr>
          <w:rFonts w:asciiTheme="minorHAnsi" w:hAnsiTheme="minorHAnsi" w:cs="Arial"/>
          <w:b/>
          <w:sz w:val="23"/>
          <w:szCs w:val="23"/>
        </w:rPr>
        <w:t>º.</w:t>
      </w:r>
      <w:r w:rsidR="006B6BD1">
        <w:rPr>
          <w:rFonts w:asciiTheme="minorHAnsi" w:hAnsiTheme="minorHAnsi" w:cs="Arial"/>
          <w:b/>
          <w:sz w:val="23"/>
          <w:szCs w:val="23"/>
        </w:rPr>
        <w:t xml:space="preserve"> </w:t>
      </w:r>
      <w:r w:rsidR="00780C23">
        <w:rPr>
          <w:rFonts w:asciiTheme="minorHAnsi" w:hAnsiTheme="minorHAnsi" w:cs="Arial"/>
          <w:b/>
          <w:sz w:val="23"/>
          <w:szCs w:val="23"/>
        </w:rPr>
        <w:t xml:space="preserve"> </w:t>
      </w:r>
      <w:r w:rsidR="00127A41" w:rsidRPr="00DA6BC0">
        <w:rPr>
          <w:rFonts w:asciiTheme="minorHAnsi" w:hAnsiTheme="minorHAnsi" w:cs="Arial"/>
          <w:sz w:val="23"/>
          <w:szCs w:val="23"/>
        </w:rPr>
        <w:t>Esta Lei entra em vigor na data de sua publicação, revogadas as disposições em contrário.</w:t>
      </w:r>
    </w:p>
    <w:p w:rsidR="00777D26" w:rsidRPr="00840C3C" w:rsidRDefault="00777D26" w:rsidP="00DA6BC0">
      <w:pPr>
        <w:spacing w:line="276" w:lineRule="auto"/>
        <w:ind w:firstLine="1134"/>
        <w:jc w:val="right"/>
        <w:rPr>
          <w:rFonts w:asciiTheme="minorHAnsi" w:hAnsiTheme="minorHAnsi" w:cs="Arial"/>
          <w:sz w:val="16"/>
          <w:szCs w:val="16"/>
        </w:rPr>
      </w:pPr>
    </w:p>
    <w:p w:rsidR="00A30011" w:rsidRPr="00DA6BC0" w:rsidRDefault="00127A41" w:rsidP="00DA6BC0">
      <w:pPr>
        <w:spacing w:line="276" w:lineRule="auto"/>
        <w:ind w:firstLine="1134"/>
        <w:jc w:val="right"/>
        <w:rPr>
          <w:rFonts w:asciiTheme="minorHAnsi" w:hAnsiTheme="minorHAnsi" w:cs="Arial"/>
          <w:sz w:val="23"/>
          <w:szCs w:val="23"/>
        </w:rPr>
      </w:pPr>
      <w:r w:rsidRPr="00DA6BC0">
        <w:rPr>
          <w:rFonts w:asciiTheme="minorHAnsi" w:hAnsiTheme="minorHAnsi" w:cs="Arial"/>
          <w:sz w:val="23"/>
          <w:szCs w:val="23"/>
        </w:rPr>
        <w:t xml:space="preserve">Arapongas, </w:t>
      </w:r>
      <w:r w:rsidR="004A4ECD">
        <w:rPr>
          <w:rFonts w:asciiTheme="minorHAnsi" w:hAnsiTheme="minorHAnsi" w:cs="Arial"/>
          <w:sz w:val="23"/>
          <w:szCs w:val="23"/>
        </w:rPr>
        <w:t>1</w:t>
      </w:r>
      <w:r w:rsidR="000E107B">
        <w:rPr>
          <w:rFonts w:asciiTheme="minorHAnsi" w:hAnsiTheme="minorHAnsi" w:cs="Arial"/>
          <w:sz w:val="23"/>
          <w:szCs w:val="23"/>
        </w:rPr>
        <w:t>7</w:t>
      </w:r>
      <w:r w:rsidR="004A4ECD">
        <w:rPr>
          <w:rFonts w:asciiTheme="minorHAnsi" w:hAnsiTheme="minorHAnsi" w:cs="Arial"/>
          <w:sz w:val="23"/>
          <w:szCs w:val="23"/>
        </w:rPr>
        <w:t xml:space="preserve"> de dezembro</w:t>
      </w:r>
      <w:r w:rsidR="00960072">
        <w:rPr>
          <w:rFonts w:asciiTheme="minorHAnsi" w:hAnsiTheme="minorHAnsi" w:cs="Arial"/>
          <w:sz w:val="23"/>
          <w:szCs w:val="23"/>
        </w:rPr>
        <w:t xml:space="preserve"> de 2019</w:t>
      </w:r>
      <w:r w:rsidR="00D97FD3" w:rsidRPr="00DA6BC0">
        <w:rPr>
          <w:rFonts w:asciiTheme="minorHAnsi" w:hAnsiTheme="minorHAnsi" w:cs="Arial"/>
          <w:sz w:val="23"/>
          <w:szCs w:val="23"/>
        </w:rPr>
        <w:t>.</w:t>
      </w:r>
    </w:p>
    <w:p w:rsidR="0093101F" w:rsidRDefault="0093101F" w:rsidP="00DA6BC0">
      <w:pPr>
        <w:spacing w:line="276" w:lineRule="auto"/>
        <w:rPr>
          <w:rFonts w:asciiTheme="minorHAnsi" w:hAnsiTheme="minorHAnsi" w:cs="Arial"/>
          <w:sz w:val="23"/>
          <w:szCs w:val="23"/>
        </w:rPr>
      </w:pPr>
    </w:p>
    <w:p w:rsidR="00840C3C" w:rsidRDefault="00840C3C" w:rsidP="00DA6BC0">
      <w:pPr>
        <w:spacing w:line="276" w:lineRule="auto"/>
        <w:rPr>
          <w:rFonts w:asciiTheme="minorHAnsi" w:hAnsiTheme="minorHAnsi" w:cs="Arial"/>
          <w:sz w:val="23"/>
          <w:szCs w:val="23"/>
        </w:rPr>
      </w:pPr>
    </w:p>
    <w:p w:rsidR="000E107B" w:rsidRDefault="000E107B" w:rsidP="00DA6BC0">
      <w:pPr>
        <w:spacing w:line="276" w:lineRule="auto"/>
        <w:rPr>
          <w:rFonts w:asciiTheme="minorHAnsi" w:hAnsiTheme="minorHAnsi" w:cs="Arial"/>
          <w:sz w:val="23"/>
          <w:szCs w:val="23"/>
        </w:rPr>
      </w:pPr>
    </w:p>
    <w:p w:rsidR="000E107B" w:rsidRDefault="000E107B" w:rsidP="00DA6BC0">
      <w:pPr>
        <w:spacing w:line="276" w:lineRule="auto"/>
        <w:rPr>
          <w:rFonts w:asciiTheme="minorHAnsi" w:hAnsiTheme="minorHAnsi" w:cs="Arial"/>
          <w:sz w:val="23"/>
          <w:szCs w:val="23"/>
        </w:rPr>
      </w:pPr>
      <w:bookmarkStart w:id="0" w:name="_GoBack"/>
      <w:bookmarkEnd w:id="0"/>
    </w:p>
    <w:p w:rsidR="00840C3C" w:rsidRDefault="00840C3C" w:rsidP="00DA6BC0">
      <w:pPr>
        <w:spacing w:line="276" w:lineRule="auto"/>
        <w:rPr>
          <w:rFonts w:asciiTheme="minorHAnsi" w:hAnsiTheme="minorHAnsi" w:cs="Arial"/>
          <w:sz w:val="23"/>
          <w:szCs w:val="23"/>
        </w:rPr>
      </w:pPr>
    </w:p>
    <w:p w:rsidR="00F67B78" w:rsidRPr="00DA6BC0" w:rsidRDefault="00DA6BC0" w:rsidP="00C74A6D">
      <w:pPr>
        <w:jc w:val="center"/>
        <w:rPr>
          <w:rFonts w:asciiTheme="minorHAnsi" w:hAnsiTheme="minorHAnsi" w:cs="Arial"/>
          <w:b/>
          <w:sz w:val="23"/>
          <w:szCs w:val="23"/>
        </w:rPr>
      </w:pPr>
      <w:r w:rsidRPr="00DA6BC0">
        <w:rPr>
          <w:rFonts w:asciiTheme="minorHAnsi" w:hAnsiTheme="minorHAnsi" w:cs="Arial"/>
          <w:b/>
          <w:sz w:val="23"/>
          <w:szCs w:val="23"/>
        </w:rPr>
        <w:t>SÉRGIO ONOFRE DA SILVA</w:t>
      </w:r>
    </w:p>
    <w:p w:rsidR="00AB7643" w:rsidRDefault="00A30011" w:rsidP="00C74A6D">
      <w:pPr>
        <w:jc w:val="center"/>
        <w:rPr>
          <w:rFonts w:asciiTheme="minorHAnsi" w:hAnsiTheme="minorHAnsi" w:cs="Arial"/>
          <w:sz w:val="23"/>
          <w:szCs w:val="23"/>
        </w:rPr>
      </w:pPr>
      <w:r w:rsidRPr="00DA6BC0">
        <w:rPr>
          <w:rFonts w:asciiTheme="minorHAnsi" w:hAnsiTheme="minorHAnsi" w:cs="Arial"/>
          <w:sz w:val="23"/>
          <w:szCs w:val="23"/>
        </w:rPr>
        <w:t>Prefeito</w:t>
      </w:r>
    </w:p>
    <w:p w:rsidR="008661A0" w:rsidRDefault="008661A0" w:rsidP="00C74A6D">
      <w:pPr>
        <w:jc w:val="center"/>
        <w:rPr>
          <w:rFonts w:asciiTheme="minorHAnsi" w:hAnsiTheme="minorHAnsi" w:cs="Arial"/>
          <w:sz w:val="23"/>
          <w:szCs w:val="23"/>
        </w:rPr>
      </w:pPr>
    </w:p>
    <w:p w:rsidR="008661A0" w:rsidRDefault="008661A0" w:rsidP="00C74A6D">
      <w:pPr>
        <w:jc w:val="center"/>
        <w:rPr>
          <w:rFonts w:asciiTheme="minorHAnsi" w:hAnsiTheme="minorHAnsi" w:cs="Arial"/>
          <w:sz w:val="23"/>
          <w:szCs w:val="23"/>
        </w:rPr>
      </w:pPr>
    </w:p>
    <w:p w:rsidR="008661A0" w:rsidRDefault="008661A0" w:rsidP="00C74A6D">
      <w:pPr>
        <w:jc w:val="center"/>
        <w:rPr>
          <w:rFonts w:asciiTheme="minorHAnsi" w:hAnsiTheme="minorHAnsi" w:cs="Arial"/>
          <w:sz w:val="23"/>
          <w:szCs w:val="23"/>
        </w:rPr>
      </w:pPr>
    </w:p>
    <w:p w:rsidR="008661A0" w:rsidRPr="00DA6BC0" w:rsidRDefault="008661A0" w:rsidP="00C74A6D">
      <w:pPr>
        <w:jc w:val="center"/>
        <w:rPr>
          <w:rFonts w:asciiTheme="minorHAnsi" w:hAnsiTheme="minorHAnsi" w:cs="Arial"/>
          <w:sz w:val="23"/>
          <w:szCs w:val="23"/>
        </w:rPr>
      </w:pPr>
    </w:p>
    <w:sectPr w:rsidR="008661A0" w:rsidRPr="00DA6BC0"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6D" w:rsidRDefault="0078236D">
      <w:r>
        <w:separator/>
      </w:r>
    </w:p>
  </w:endnote>
  <w:endnote w:type="continuationSeparator" w:id="0">
    <w:p w:rsidR="0078236D" w:rsidRDefault="007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6D" w:rsidRDefault="0078236D">
      <w:r>
        <w:separator/>
      </w:r>
    </w:p>
  </w:footnote>
  <w:footnote w:type="continuationSeparator" w:id="0">
    <w:p w:rsidR="0078236D" w:rsidRDefault="0078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DA6BC0" w:rsidRDefault="0078236D">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A6BC0">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DA6BC0" w:rsidRDefault="0078236D">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A6BC0">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638171590" r:id="rId2"/>
            </w:object>
          </w: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1D1B"/>
    <w:rsid w:val="00005FDA"/>
    <w:rsid w:val="000117AA"/>
    <w:rsid w:val="00011C80"/>
    <w:rsid w:val="00011EF4"/>
    <w:rsid w:val="000129BA"/>
    <w:rsid w:val="00013E05"/>
    <w:rsid w:val="0002473F"/>
    <w:rsid w:val="00026964"/>
    <w:rsid w:val="000311F4"/>
    <w:rsid w:val="00034B24"/>
    <w:rsid w:val="0003587D"/>
    <w:rsid w:val="00057029"/>
    <w:rsid w:val="00057A15"/>
    <w:rsid w:val="00077417"/>
    <w:rsid w:val="00085AF3"/>
    <w:rsid w:val="00094E91"/>
    <w:rsid w:val="00095E92"/>
    <w:rsid w:val="00097FE6"/>
    <w:rsid w:val="000A01AE"/>
    <w:rsid w:val="000A61D7"/>
    <w:rsid w:val="000B39DA"/>
    <w:rsid w:val="000B770E"/>
    <w:rsid w:val="000E107B"/>
    <w:rsid w:val="000E4CF2"/>
    <w:rsid w:val="001022D5"/>
    <w:rsid w:val="001023BC"/>
    <w:rsid w:val="0010285C"/>
    <w:rsid w:val="001049DD"/>
    <w:rsid w:val="00110258"/>
    <w:rsid w:val="00117A87"/>
    <w:rsid w:val="00120639"/>
    <w:rsid w:val="00120997"/>
    <w:rsid w:val="00120C49"/>
    <w:rsid w:val="00123FCC"/>
    <w:rsid w:val="00124E98"/>
    <w:rsid w:val="00127A41"/>
    <w:rsid w:val="00132C79"/>
    <w:rsid w:val="001368EF"/>
    <w:rsid w:val="00143B5A"/>
    <w:rsid w:val="00145AE8"/>
    <w:rsid w:val="00152049"/>
    <w:rsid w:val="001651F0"/>
    <w:rsid w:val="001652B4"/>
    <w:rsid w:val="001709F6"/>
    <w:rsid w:val="0017131B"/>
    <w:rsid w:val="00171AEB"/>
    <w:rsid w:val="00172A4C"/>
    <w:rsid w:val="00173B98"/>
    <w:rsid w:val="0017529B"/>
    <w:rsid w:val="0018185C"/>
    <w:rsid w:val="00190C50"/>
    <w:rsid w:val="00190CEE"/>
    <w:rsid w:val="00191AE5"/>
    <w:rsid w:val="001A0392"/>
    <w:rsid w:val="001A7515"/>
    <w:rsid w:val="001C2C2B"/>
    <w:rsid w:val="001D2245"/>
    <w:rsid w:val="001D5B2A"/>
    <w:rsid w:val="001E4D96"/>
    <w:rsid w:val="001F0D29"/>
    <w:rsid w:val="001F5F33"/>
    <w:rsid w:val="002001A6"/>
    <w:rsid w:val="0021044D"/>
    <w:rsid w:val="00221D99"/>
    <w:rsid w:val="002232FA"/>
    <w:rsid w:val="002304D7"/>
    <w:rsid w:val="00230BF0"/>
    <w:rsid w:val="00233989"/>
    <w:rsid w:val="00242BD5"/>
    <w:rsid w:val="00250227"/>
    <w:rsid w:val="00252336"/>
    <w:rsid w:val="00254B46"/>
    <w:rsid w:val="00255E31"/>
    <w:rsid w:val="002675F4"/>
    <w:rsid w:val="002677CA"/>
    <w:rsid w:val="00280210"/>
    <w:rsid w:val="00295415"/>
    <w:rsid w:val="002B0E13"/>
    <w:rsid w:val="002B1A5B"/>
    <w:rsid w:val="002B394B"/>
    <w:rsid w:val="002B529F"/>
    <w:rsid w:val="002C3404"/>
    <w:rsid w:val="002D3B2F"/>
    <w:rsid w:val="002D6105"/>
    <w:rsid w:val="002E12EB"/>
    <w:rsid w:val="002E14E5"/>
    <w:rsid w:val="002E1DFD"/>
    <w:rsid w:val="002E4703"/>
    <w:rsid w:val="002E5C38"/>
    <w:rsid w:val="002F65B2"/>
    <w:rsid w:val="00302B44"/>
    <w:rsid w:val="00305FE9"/>
    <w:rsid w:val="0031007A"/>
    <w:rsid w:val="003216E5"/>
    <w:rsid w:val="00323389"/>
    <w:rsid w:val="0032580A"/>
    <w:rsid w:val="0033410E"/>
    <w:rsid w:val="00346C8B"/>
    <w:rsid w:val="00351119"/>
    <w:rsid w:val="00351900"/>
    <w:rsid w:val="00353A57"/>
    <w:rsid w:val="0036021D"/>
    <w:rsid w:val="00364035"/>
    <w:rsid w:val="00367E33"/>
    <w:rsid w:val="00377513"/>
    <w:rsid w:val="00385AD5"/>
    <w:rsid w:val="003902C7"/>
    <w:rsid w:val="00390CC1"/>
    <w:rsid w:val="003936C8"/>
    <w:rsid w:val="003C619D"/>
    <w:rsid w:val="003C6819"/>
    <w:rsid w:val="003C6F53"/>
    <w:rsid w:val="003D0753"/>
    <w:rsid w:val="003D247F"/>
    <w:rsid w:val="003D2BA6"/>
    <w:rsid w:val="003D3217"/>
    <w:rsid w:val="003D7142"/>
    <w:rsid w:val="003E0740"/>
    <w:rsid w:val="003E6770"/>
    <w:rsid w:val="003F30DD"/>
    <w:rsid w:val="003F4B60"/>
    <w:rsid w:val="0040544D"/>
    <w:rsid w:val="004057E4"/>
    <w:rsid w:val="004062FD"/>
    <w:rsid w:val="00410459"/>
    <w:rsid w:val="00424DF0"/>
    <w:rsid w:val="00437FBA"/>
    <w:rsid w:val="00440390"/>
    <w:rsid w:val="00445B15"/>
    <w:rsid w:val="0045496D"/>
    <w:rsid w:val="0047750A"/>
    <w:rsid w:val="004834DA"/>
    <w:rsid w:val="00484480"/>
    <w:rsid w:val="00486AAB"/>
    <w:rsid w:val="00492B73"/>
    <w:rsid w:val="00494A18"/>
    <w:rsid w:val="004A4ECD"/>
    <w:rsid w:val="004B3A76"/>
    <w:rsid w:val="004B3EC1"/>
    <w:rsid w:val="004B463A"/>
    <w:rsid w:val="004B7E94"/>
    <w:rsid w:val="004C28BF"/>
    <w:rsid w:val="004D744A"/>
    <w:rsid w:val="004E1DDB"/>
    <w:rsid w:val="004F1F5A"/>
    <w:rsid w:val="004F2006"/>
    <w:rsid w:val="005012D5"/>
    <w:rsid w:val="005068C4"/>
    <w:rsid w:val="00517A2A"/>
    <w:rsid w:val="005342FD"/>
    <w:rsid w:val="005449F6"/>
    <w:rsid w:val="00547332"/>
    <w:rsid w:val="0057078B"/>
    <w:rsid w:val="00570CE7"/>
    <w:rsid w:val="0057493D"/>
    <w:rsid w:val="005920BE"/>
    <w:rsid w:val="00594716"/>
    <w:rsid w:val="0059612F"/>
    <w:rsid w:val="005A0CFB"/>
    <w:rsid w:val="005A49EB"/>
    <w:rsid w:val="005B0167"/>
    <w:rsid w:val="005B53EA"/>
    <w:rsid w:val="005B5879"/>
    <w:rsid w:val="005C0F14"/>
    <w:rsid w:val="005C6B7E"/>
    <w:rsid w:val="005C7B8E"/>
    <w:rsid w:val="005D30F4"/>
    <w:rsid w:val="005E1596"/>
    <w:rsid w:val="005E2814"/>
    <w:rsid w:val="005F6770"/>
    <w:rsid w:val="006035E3"/>
    <w:rsid w:val="006072B9"/>
    <w:rsid w:val="00610D14"/>
    <w:rsid w:val="00622077"/>
    <w:rsid w:val="00634BF5"/>
    <w:rsid w:val="00641C09"/>
    <w:rsid w:val="00647A76"/>
    <w:rsid w:val="00650467"/>
    <w:rsid w:val="006525C7"/>
    <w:rsid w:val="00654457"/>
    <w:rsid w:val="00660169"/>
    <w:rsid w:val="00662189"/>
    <w:rsid w:val="00663983"/>
    <w:rsid w:val="00665981"/>
    <w:rsid w:val="00673B43"/>
    <w:rsid w:val="00676E3D"/>
    <w:rsid w:val="00680C8E"/>
    <w:rsid w:val="0068144E"/>
    <w:rsid w:val="00681B96"/>
    <w:rsid w:val="00687B31"/>
    <w:rsid w:val="00694896"/>
    <w:rsid w:val="006A1AB4"/>
    <w:rsid w:val="006B118A"/>
    <w:rsid w:val="006B1651"/>
    <w:rsid w:val="006B2561"/>
    <w:rsid w:val="006B5985"/>
    <w:rsid w:val="006B6BD1"/>
    <w:rsid w:val="006C54D3"/>
    <w:rsid w:val="006C5C71"/>
    <w:rsid w:val="006C6927"/>
    <w:rsid w:val="006D0C1E"/>
    <w:rsid w:val="006D2A6A"/>
    <w:rsid w:val="006D310C"/>
    <w:rsid w:val="006D58B7"/>
    <w:rsid w:val="006D6635"/>
    <w:rsid w:val="006E6C84"/>
    <w:rsid w:val="007042D9"/>
    <w:rsid w:val="007052CC"/>
    <w:rsid w:val="00710C38"/>
    <w:rsid w:val="0071732F"/>
    <w:rsid w:val="007321A3"/>
    <w:rsid w:val="007332C9"/>
    <w:rsid w:val="00741EB7"/>
    <w:rsid w:val="00751F10"/>
    <w:rsid w:val="00756D41"/>
    <w:rsid w:val="007608A3"/>
    <w:rsid w:val="00762C7C"/>
    <w:rsid w:val="00773AC2"/>
    <w:rsid w:val="00774105"/>
    <w:rsid w:val="00777D26"/>
    <w:rsid w:val="00780C23"/>
    <w:rsid w:val="007821D4"/>
    <w:rsid w:val="0078236D"/>
    <w:rsid w:val="0078614C"/>
    <w:rsid w:val="00796245"/>
    <w:rsid w:val="00797072"/>
    <w:rsid w:val="007A02CC"/>
    <w:rsid w:val="007A2566"/>
    <w:rsid w:val="007A4AE4"/>
    <w:rsid w:val="007A547A"/>
    <w:rsid w:val="007A5866"/>
    <w:rsid w:val="007B7AB8"/>
    <w:rsid w:val="007C6E94"/>
    <w:rsid w:val="007C7CFF"/>
    <w:rsid w:val="007D2B7E"/>
    <w:rsid w:val="007E1D22"/>
    <w:rsid w:val="007E2FA3"/>
    <w:rsid w:val="007F02F1"/>
    <w:rsid w:val="007F3D41"/>
    <w:rsid w:val="00800488"/>
    <w:rsid w:val="00815EC4"/>
    <w:rsid w:val="008225B6"/>
    <w:rsid w:val="00823DD0"/>
    <w:rsid w:val="00840C3C"/>
    <w:rsid w:val="008424C7"/>
    <w:rsid w:val="00854502"/>
    <w:rsid w:val="00862F35"/>
    <w:rsid w:val="008640E3"/>
    <w:rsid w:val="0086539D"/>
    <w:rsid w:val="008661A0"/>
    <w:rsid w:val="008769CE"/>
    <w:rsid w:val="00881B66"/>
    <w:rsid w:val="0088540B"/>
    <w:rsid w:val="008863BF"/>
    <w:rsid w:val="00896C2D"/>
    <w:rsid w:val="008A03D2"/>
    <w:rsid w:val="008A461B"/>
    <w:rsid w:val="008A4A75"/>
    <w:rsid w:val="008A6499"/>
    <w:rsid w:val="008A6DCC"/>
    <w:rsid w:val="008B3C58"/>
    <w:rsid w:val="008C6CCF"/>
    <w:rsid w:val="008D1DDB"/>
    <w:rsid w:val="008D5628"/>
    <w:rsid w:val="008D7A8D"/>
    <w:rsid w:val="008F01E2"/>
    <w:rsid w:val="008F6710"/>
    <w:rsid w:val="00902323"/>
    <w:rsid w:val="00906AA4"/>
    <w:rsid w:val="00913770"/>
    <w:rsid w:val="00922359"/>
    <w:rsid w:val="00924D0B"/>
    <w:rsid w:val="009277E1"/>
    <w:rsid w:val="0093101F"/>
    <w:rsid w:val="009419A1"/>
    <w:rsid w:val="00945852"/>
    <w:rsid w:val="0095057D"/>
    <w:rsid w:val="00960072"/>
    <w:rsid w:val="009618FD"/>
    <w:rsid w:val="00971E94"/>
    <w:rsid w:val="00976ACF"/>
    <w:rsid w:val="00983EF7"/>
    <w:rsid w:val="009911AF"/>
    <w:rsid w:val="0099184F"/>
    <w:rsid w:val="009A79B8"/>
    <w:rsid w:val="009B2D04"/>
    <w:rsid w:val="009B64FE"/>
    <w:rsid w:val="009B778D"/>
    <w:rsid w:val="009C3B2A"/>
    <w:rsid w:val="009C68AE"/>
    <w:rsid w:val="009D0E8B"/>
    <w:rsid w:val="009D4D25"/>
    <w:rsid w:val="009D720F"/>
    <w:rsid w:val="00A01B00"/>
    <w:rsid w:val="00A07C4D"/>
    <w:rsid w:val="00A170BD"/>
    <w:rsid w:val="00A21FD3"/>
    <w:rsid w:val="00A30011"/>
    <w:rsid w:val="00A331AE"/>
    <w:rsid w:val="00A35103"/>
    <w:rsid w:val="00A3566D"/>
    <w:rsid w:val="00A356C3"/>
    <w:rsid w:val="00A37CF5"/>
    <w:rsid w:val="00A415AA"/>
    <w:rsid w:val="00A61367"/>
    <w:rsid w:val="00A61A9F"/>
    <w:rsid w:val="00A61CF5"/>
    <w:rsid w:val="00A626AD"/>
    <w:rsid w:val="00A83E14"/>
    <w:rsid w:val="00A871CB"/>
    <w:rsid w:val="00A8723D"/>
    <w:rsid w:val="00AA022D"/>
    <w:rsid w:val="00AA069E"/>
    <w:rsid w:val="00AB4BBE"/>
    <w:rsid w:val="00AB7643"/>
    <w:rsid w:val="00AC2B23"/>
    <w:rsid w:val="00AC6662"/>
    <w:rsid w:val="00AE1B56"/>
    <w:rsid w:val="00AE3F27"/>
    <w:rsid w:val="00AF7912"/>
    <w:rsid w:val="00B017B3"/>
    <w:rsid w:val="00B05436"/>
    <w:rsid w:val="00B14D57"/>
    <w:rsid w:val="00B152FD"/>
    <w:rsid w:val="00B17B1E"/>
    <w:rsid w:val="00B20D24"/>
    <w:rsid w:val="00B22B80"/>
    <w:rsid w:val="00B2644B"/>
    <w:rsid w:val="00B36B0B"/>
    <w:rsid w:val="00B522CF"/>
    <w:rsid w:val="00B56134"/>
    <w:rsid w:val="00B64CF8"/>
    <w:rsid w:val="00B64D36"/>
    <w:rsid w:val="00B665E0"/>
    <w:rsid w:val="00B7247C"/>
    <w:rsid w:val="00B85345"/>
    <w:rsid w:val="00B96639"/>
    <w:rsid w:val="00BB52AF"/>
    <w:rsid w:val="00BB5AA5"/>
    <w:rsid w:val="00BB7A0E"/>
    <w:rsid w:val="00BC33B3"/>
    <w:rsid w:val="00BE0011"/>
    <w:rsid w:val="00BE3875"/>
    <w:rsid w:val="00BF01EC"/>
    <w:rsid w:val="00BF4E4E"/>
    <w:rsid w:val="00BF709D"/>
    <w:rsid w:val="00C00D45"/>
    <w:rsid w:val="00C120BE"/>
    <w:rsid w:val="00C430FC"/>
    <w:rsid w:val="00C44CD2"/>
    <w:rsid w:val="00C46E95"/>
    <w:rsid w:val="00C5114A"/>
    <w:rsid w:val="00C51B1F"/>
    <w:rsid w:val="00C51D38"/>
    <w:rsid w:val="00C53663"/>
    <w:rsid w:val="00C60337"/>
    <w:rsid w:val="00C61996"/>
    <w:rsid w:val="00C71489"/>
    <w:rsid w:val="00C71D12"/>
    <w:rsid w:val="00C731D4"/>
    <w:rsid w:val="00C7408C"/>
    <w:rsid w:val="00C74A6D"/>
    <w:rsid w:val="00C812B0"/>
    <w:rsid w:val="00C83115"/>
    <w:rsid w:val="00C8333A"/>
    <w:rsid w:val="00C930B1"/>
    <w:rsid w:val="00C95ECF"/>
    <w:rsid w:val="00CA18D5"/>
    <w:rsid w:val="00CA219A"/>
    <w:rsid w:val="00CB428B"/>
    <w:rsid w:val="00CC661B"/>
    <w:rsid w:val="00CD0F8D"/>
    <w:rsid w:val="00CD15D2"/>
    <w:rsid w:val="00CD3EF1"/>
    <w:rsid w:val="00CD5D7F"/>
    <w:rsid w:val="00CD69D8"/>
    <w:rsid w:val="00CE541B"/>
    <w:rsid w:val="00D14C25"/>
    <w:rsid w:val="00D17062"/>
    <w:rsid w:val="00D207E1"/>
    <w:rsid w:val="00D20DDF"/>
    <w:rsid w:val="00D316F7"/>
    <w:rsid w:val="00D428F2"/>
    <w:rsid w:val="00D43A73"/>
    <w:rsid w:val="00D44838"/>
    <w:rsid w:val="00D60BB2"/>
    <w:rsid w:val="00D653E2"/>
    <w:rsid w:val="00D7001F"/>
    <w:rsid w:val="00D71BB9"/>
    <w:rsid w:val="00D724F9"/>
    <w:rsid w:val="00D757EC"/>
    <w:rsid w:val="00D760D7"/>
    <w:rsid w:val="00D779E8"/>
    <w:rsid w:val="00D82371"/>
    <w:rsid w:val="00D83898"/>
    <w:rsid w:val="00D87E8D"/>
    <w:rsid w:val="00D9103D"/>
    <w:rsid w:val="00D934B1"/>
    <w:rsid w:val="00D9414F"/>
    <w:rsid w:val="00D97FD3"/>
    <w:rsid w:val="00DA6BC0"/>
    <w:rsid w:val="00DB7941"/>
    <w:rsid w:val="00DD35A7"/>
    <w:rsid w:val="00DD5A3C"/>
    <w:rsid w:val="00DF0485"/>
    <w:rsid w:val="00DF1B36"/>
    <w:rsid w:val="00DF5ADC"/>
    <w:rsid w:val="00DF5FB4"/>
    <w:rsid w:val="00DF7E48"/>
    <w:rsid w:val="00E002F4"/>
    <w:rsid w:val="00E0087D"/>
    <w:rsid w:val="00E0768D"/>
    <w:rsid w:val="00E15433"/>
    <w:rsid w:val="00E33320"/>
    <w:rsid w:val="00E405DF"/>
    <w:rsid w:val="00E40EEE"/>
    <w:rsid w:val="00E60ED0"/>
    <w:rsid w:val="00E64DB2"/>
    <w:rsid w:val="00E70B1E"/>
    <w:rsid w:val="00E75626"/>
    <w:rsid w:val="00E8582E"/>
    <w:rsid w:val="00E85BD7"/>
    <w:rsid w:val="00E95F32"/>
    <w:rsid w:val="00EA2ADB"/>
    <w:rsid w:val="00EA4D27"/>
    <w:rsid w:val="00EA6B28"/>
    <w:rsid w:val="00EB61DB"/>
    <w:rsid w:val="00EC1D69"/>
    <w:rsid w:val="00EC6393"/>
    <w:rsid w:val="00EC6B86"/>
    <w:rsid w:val="00EC6E1E"/>
    <w:rsid w:val="00EC7435"/>
    <w:rsid w:val="00ED263E"/>
    <w:rsid w:val="00ED38C1"/>
    <w:rsid w:val="00ED5690"/>
    <w:rsid w:val="00EE0378"/>
    <w:rsid w:val="00EF1979"/>
    <w:rsid w:val="00F04138"/>
    <w:rsid w:val="00F1161D"/>
    <w:rsid w:val="00F25BC8"/>
    <w:rsid w:val="00F26036"/>
    <w:rsid w:val="00F27612"/>
    <w:rsid w:val="00F40AC3"/>
    <w:rsid w:val="00F62962"/>
    <w:rsid w:val="00F65B79"/>
    <w:rsid w:val="00F67B78"/>
    <w:rsid w:val="00F834F9"/>
    <w:rsid w:val="00F87A04"/>
    <w:rsid w:val="00FA127A"/>
    <w:rsid w:val="00FA33B9"/>
    <w:rsid w:val="00FB6CA5"/>
    <w:rsid w:val="00FC6203"/>
    <w:rsid w:val="00FE27E6"/>
    <w:rsid w:val="00FE323D"/>
    <w:rsid w:val="00FE521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14:docId w14:val="11402846"/>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paragraph" w:customStyle="1" w:styleId="Textbody">
    <w:name w:val="Text body"/>
    <w:basedOn w:val="Normal"/>
    <w:rsid w:val="00C00D45"/>
    <w:pPr>
      <w:suppressAutoHyphens/>
      <w:autoSpaceDN w:val="0"/>
    </w:pPr>
    <w:rPr>
      <w:rFonts w:ascii="Calibri" w:eastAsia="Calibri" w:hAnsi="Calibri" w:cs="Calibri"/>
      <w:kern w:val="3"/>
      <w:lang w:val="en-US" w:eastAsia="en-US"/>
    </w:rPr>
  </w:style>
  <w:style w:type="table" w:styleId="Tabelacomgrade">
    <w:name w:val="Table Grid"/>
    <w:basedOn w:val="Tabelanormal"/>
    <w:rsid w:val="0048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97298760">
      <w:bodyDiv w:val="1"/>
      <w:marLeft w:val="0"/>
      <w:marRight w:val="0"/>
      <w:marTop w:val="0"/>
      <w:marBottom w:val="0"/>
      <w:divBdr>
        <w:top w:val="none" w:sz="0" w:space="0" w:color="auto"/>
        <w:left w:val="none" w:sz="0" w:space="0" w:color="auto"/>
        <w:bottom w:val="none" w:sz="0" w:space="0" w:color="auto"/>
        <w:right w:val="none" w:sz="0" w:space="0" w:color="auto"/>
      </w:divBdr>
      <w:divsChild>
        <w:div w:id="1434739284">
          <w:marLeft w:val="0"/>
          <w:marRight w:val="0"/>
          <w:marTop w:val="0"/>
          <w:marBottom w:val="0"/>
          <w:divBdr>
            <w:top w:val="none" w:sz="0" w:space="0" w:color="auto"/>
            <w:left w:val="none" w:sz="0" w:space="0" w:color="auto"/>
            <w:bottom w:val="none" w:sz="0" w:space="0" w:color="auto"/>
            <w:right w:val="none" w:sz="0" w:space="0" w:color="auto"/>
          </w:divBdr>
        </w:div>
        <w:div w:id="1217471227">
          <w:marLeft w:val="0"/>
          <w:marRight w:val="0"/>
          <w:marTop w:val="0"/>
          <w:marBottom w:val="0"/>
          <w:divBdr>
            <w:top w:val="none" w:sz="0" w:space="0" w:color="auto"/>
            <w:left w:val="none" w:sz="0" w:space="0" w:color="auto"/>
            <w:bottom w:val="none" w:sz="0" w:space="0" w:color="auto"/>
            <w:right w:val="none" w:sz="0" w:space="0" w:color="auto"/>
          </w:divBdr>
        </w:div>
        <w:div w:id="145820975">
          <w:marLeft w:val="0"/>
          <w:marRight w:val="0"/>
          <w:marTop w:val="0"/>
          <w:marBottom w:val="0"/>
          <w:divBdr>
            <w:top w:val="none" w:sz="0" w:space="0" w:color="auto"/>
            <w:left w:val="none" w:sz="0" w:space="0" w:color="auto"/>
            <w:bottom w:val="none" w:sz="0" w:space="0" w:color="auto"/>
            <w:right w:val="none" w:sz="0" w:space="0" w:color="auto"/>
          </w:divBdr>
        </w:div>
        <w:div w:id="1626153932">
          <w:marLeft w:val="0"/>
          <w:marRight w:val="0"/>
          <w:marTop w:val="0"/>
          <w:marBottom w:val="0"/>
          <w:divBdr>
            <w:top w:val="none" w:sz="0" w:space="0" w:color="auto"/>
            <w:left w:val="none" w:sz="0" w:space="0" w:color="auto"/>
            <w:bottom w:val="none" w:sz="0" w:space="0" w:color="auto"/>
            <w:right w:val="none" w:sz="0" w:space="0" w:color="auto"/>
          </w:divBdr>
        </w:div>
        <w:div w:id="169974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8D62-F312-4BFB-ABE2-7CE98EDC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2</cp:revision>
  <cp:lastPrinted>2019-05-22T11:43:00Z</cp:lastPrinted>
  <dcterms:created xsi:type="dcterms:W3CDTF">2019-12-18T13:53:00Z</dcterms:created>
  <dcterms:modified xsi:type="dcterms:W3CDTF">2019-12-18T13:53:00Z</dcterms:modified>
</cp:coreProperties>
</file>