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E2" w:rsidRPr="0022437A" w:rsidRDefault="00AD72E2" w:rsidP="007E78BD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7E78BD" w:rsidRDefault="007E78BD" w:rsidP="007E78BD">
      <w:pPr>
        <w:jc w:val="center"/>
        <w:rPr>
          <w:rFonts w:asciiTheme="minorHAnsi" w:hAnsiTheme="minorHAnsi" w:cstheme="minorHAnsi"/>
          <w:b/>
          <w:bCs/>
          <w:sz w:val="22"/>
          <w:u w:val="single"/>
        </w:rPr>
      </w:pPr>
      <w:r w:rsidRPr="007E78BD">
        <w:rPr>
          <w:rFonts w:asciiTheme="minorHAnsi" w:hAnsiTheme="minorHAnsi" w:cstheme="minorHAnsi"/>
          <w:b/>
          <w:bCs/>
          <w:sz w:val="22"/>
          <w:u w:val="single"/>
        </w:rPr>
        <w:t xml:space="preserve">PROJETO DE LEI Nº. </w:t>
      </w:r>
      <w:r w:rsidRPr="007E78BD">
        <w:rPr>
          <w:rFonts w:asciiTheme="minorHAnsi" w:hAnsiTheme="minorHAnsi" w:cstheme="minorHAnsi"/>
          <w:b/>
          <w:bCs/>
          <w:sz w:val="22"/>
          <w:u w:val="single"/>
        </w:rPr>
        <w:t>11</w:t>
      </w:r>
      <w:r w:rsidR="0022437A">
        <w:rPr>
          <w:rFonts w:asciiTheme="minorHAnsi" w:hAnsiTheme="minorHAnsi" w:cstheme="minorHAnsi"/>
          <w:b/>
          <w:bCs/>
          <w:sz w:val="22"/>
          <w:u w:val="single"/>
        </w:rPr>
        <w:t>5</w:t>
      </w:r>
      <w:r w:rsidRPr="007E78BD">
        <w:rPr>
          <w:rFonts w:asciiTheme="minorHAnsi" w:hAnsiTheme="minorHAnsi" w:cstheme="minorHAnsi"/>
          <w:b/>
          <w:bCs/>
          <w:sz w:val="22"/>
          <w:u w:val="single"/>
        </w:rPr>
        <w:t>/19</w:t>
      </w:r>
      <w:r w:rsidRPr="007E78BD">
        <w:rPr>
          <w:rFonts w:asciiTheme="minorHAnsi" w:hAnsiTheme="minorHAnsi" w:cstheme="minorHAnsi"/>
          <w:b/>
          <w:bCs/>
          <w:sz w:val="22"/>
          <w:u w:val="single"/>
        </w:rPr>
        <w:t>, DE 19 DE DEZEMBRO DE 2019</w:t>
      </w:r>
    </w:p>
    <w:p w:rsidR="007E78BD" w:rsidRPr="007E78BD" w:rsidRDefault="007E78BD" w:rsidP="007E78BD">
      <w:pPr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:rsidR="007E78BD" w:rsidRPr="007E78BD" w:rsidRDefault="007E78BD" w:rsidP="0022437A">
      <w:pPr>
        <w:pStyle w:val="Recuodecorpodetexto2"/>
        <w:spacing w:after="0"/>
        <w:ind w:left="4820"/>
        <w:rPr>
          <w:rFonts w:asciiTheme="minorHAnsi" w:hAnsiTheme="minorHAnsi" w:cstheme="minorHAnsi"/>
          <w:b/>
        </w:rPr>
      </w:pPr>
      <w:r w:rsidRPr="007E78BD">
        <w:rPr>
          <w:rFonts w:asciiTheme="minorHAnsi" w:hAnsiTheme="minorHAnsi" w:cstheme="minorHAnsi"/>
          <w:b/>
        </w:rPr>
        <w:t xml:space="preserve">Dispõe sobre autorização para dar em Comodato e </w:t>
      </w:r>
      <w:proofErr w:type="spellStart"/>
      <w:r w:rsidRPr="007E78BD">
        <w:rPr>
          <w:rFonts w:asciiTheme="minorHAnsi" w:hAnsiTheme="minorHAnsi" w:cstheme="minorHAnsi"/>
          <w:b/>
        </w:rPr>
        <w:t>desafetar</w:t>
      </w:r>
      <w:proofErr w:type="spellEnd"/>
      <w:r w:rsidRPr="007E78BD">
        <w:rPr>
          <w:rFonts w:asciiTheme="minorHAnsi" w:hAnsiTheme="minorHAnsi" w:cstheme="minorHAnsi"/>
          <w:b/>
        </w:rPr>
        <w:t xml:space="preserve"> terreno de propriedade do Município à Associação De Pessoas Portadoras de D</w:t>
      </w:r>
      <w:bookmarkStart w:id="0" w:name="_GoBack"/>
      <w:bookmarkEnd w:id="0"/>
      <w:r w:rsidRPr="007E78BD">
        <w:rPr>
          <w:rFonts w:asciiTheme="minorHAnsi" w:hAnsiTheme="minorHAnsi" w:cstheme="minorHAnsi"/>
          <w:b/>
        </w:rPr>
        <w:t>eficiência de Arapongas.</w:t>
      </w:r>
    </w:p>
    <w:p w:rsidR="007E78BD" w:rsidRPr="007E78BD" w:rsidRDefault="007E78BD" w:rsidP="007E78BD">
      <w:pPr>
        <w:ind w:firstLine="708"/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b/>
          <w:sz w:val="22"/>
        </w:rPr>
        <w:t xml:space="preserve"> </w:t>
      </w:r>
      <w:r w:rsidRPr="007E78BD">
        <w:rPr>
          <w:rFonts w:asciiTheme="minorHAnsi" w:hAnsiTheme="minorHAnsi" w:cstheme="minorHAnsi"/>
          <w:b/>
          <w:sz w:val="22"/>
        </w:rPr>
        <w:tab/>
      </w:r>
      <w:r w:rsidRPr="007E78BD">
        <w:rPr>
          <w:rFonts w:asciiTheme="minorHAnsi" w:hAnsiTheme="minorHAnsi" w:cstheme="minorHAnsi"/>
          <w:sz w:val="22"/>
        </w:rPr>
        <w:br/>
      </w:r>
      <w:bookmarkStart w:id="1" w:name="artigo_1"/>
      <w:r w:rsidRPr="007E78BD">
        <w:rPr>
          <w:rStyle w:val="label"/>
          <w:rFonts w:asciiTheme="minorHAnsi" w:hAnsiTheme="minorHAnsi" w:cstheme="minorHAnsi"/>
          <w:sz w:val="22"/>
        </w:rPr>
        <w:t xml:space="preserve"> </w:t>
      </w:r>
      <w:r w:rsidRPr="007E78BD">
        <w:rPr>
          <w:rStyle w:val="label"/>
          <w:rFonts w:asciiTheme="minorHAnsi" w:hAnsiTheme="minorHAnsi" w:cstheme="minorHAnsi"/>
          <w:sz w:val="22"/>
        </w:rPr>
        <w:tab/>
      </w:r>
      <w:bookmarkEnd w:id="1"/>
      <w:r w:rsidRPr="007E78BD">
        <w:rPr>
          <w:rFonts w:asciiTheme="minorHAnsi" w:hAnsiTheme="minorHAnsi" w:cstheme="minorHAnsi"/>
          <w:b/>
          <w:sz w:val="22"/>
        </w:rPr>
        <w:t>Art. 1º</w:t>
      </w:r>
      <w:r w:rsidRPr="007E78BD">
        <w:rPr>
          <w:rFonts w:asciiTheme="minorHAnsi" w:hAnsiTheme="minorHAnsi" w:cstheme="minorHAnsi"/>
          <w:sz w:val="22"/>
        </w:rPr>
        <w:t xml:space="preserve">. Fica autorizado o Poder Executivo a celebrar com a Associação de Pessoas Portadoras de Deficiência de Arapongas - APPDA, pessoa jurídica, inscrita no CNPJ sob nº 81.882.029/0001-46, com sede situada </w:t>
      </w:r>
      <w:r w:rsidRPr="007E78BD">
        <w:rPr>
          <w:rFonts w:asciiTheme="minorHAnsi" w:hAnsiTheme="minorHAnsi" w:cstheme="minorHAnsi"/>
          <w:sz w:val="22"/>
        </w:rPr>
        <w:t>à</w:t>
      </w:r>
      <w:r w:rsidRPr="007E78BD">
        <w:rPr>
          <w:rFonts w:asciiTheme="minorHAnsi" w:hAnsiTheme="minorHAnsi" w:cstheme="minorHAnsi"/>
          <w:sz w:val="22"/>
        </w:rPr>
        <w:t xml:space="preserve"> Rua Jacutinga, n.º 575, nesta Cidade e Comarca de Arapongas - PR</w:t>
      </w:r>
      <w:r w:rsidRPr="007E78BD">
        <w:rPr>
          <w:rFonts w:asciiTheme="minorHAnsi" w:hAnsiTheme="minorHAnsi" w:cstheme="minorHAnsi"/>
          <w:i/>
          <w:sz w:val="22"/>
        </w:rPr>
        <w:t xml:space="preserve">, Contrato de Comodato </w:t>
      </w:r>
      <w:r>
        <w:rPr>
          <w:rFonts w:asciiTheme="minorHAnsi" w:hAnsiTheme="minorHAnsi" w:cstheme="minorHAnsi"/>
          <w:sz w:val="22"/>
        </w:rPr>
        <w:t>do l</w:t>
      </w:r>
      <w:r w:rsidRPr="007E78BD">
        <w:rPr>
          <w:rFonts w:asciiTheme="minorHAnsi" w:hAnsiTheme="minorHAnsi" w:cstheme="minorHAnsi"/>
          <w:sz w:val="22"/>
        </w:rPr>
        <w:t>ote de terra</w:t>
      </w:r>
      <w:r>
        <w:rPr>
          <w:rFonts w:asciiTheme="minorHAnsi" w:hAnsiTheme="minorHAnsi" w:cstheme="minorHAnsi"/>
          <w:sz w:val="22"/>
        </w:rPr>
        <w:t>s</w:t>
      </w:r>
      <w:r w:rsidRPr="007E78BD">
        <w:rPr>
          <w:rFonts w:asciiTheme="minorHAnsi" w:hAnsiTheme="minorHAnsi" w:cstheme="minorHAnsi"/>
          <w:sz w:val="22"/>
        </w:rPr>
        <w:t xml:space="preserve"> nº 92/A/1/A-1, Jardim Mônaco, nesta cidade e comarca de Arapongas - PR, com área de 674,49 m²</w:t>
      </w:r>
      <w:r>
        <w:rPr>
          <w:rFonts w:asciiTheme="minorHAnsi" w:hAnsiTheme="minorHAnsi" w:cstheme="minorHAnsi"/>
          <w:sz w:val="22"/>
        </w:rPr>
        <w:t>,</w:t>
      </w:r>
      <w:r w:rsidRPr="007E78BD">
        <w:rPr>
          <w:rFonts w:asciiTheme="minorHAnsi" w:hAnsiTheme="minorHAnsi" w:cstheme="minorHAnsi"/>
          <w:sz w:val="22"/>
        </w:rPr>
        <w:t xml:space="preserve"> </w:t>
      </w:r>
      <w:r w:rsidR="0022437A" w:rsidRPr="0022437A">
        <w:rPr>
          <w:rFonts w:asciiTheme="minorHAnsi" w:hAnsiTheme="minorHAnsi" w:cstheme="minorHAnsi"/>
          <w:sz w:val="22"/>
        </w:rPr>
        <w:t xml:space="preserve">com as seguintes divisas e confrontações: “partindo do marco 1, situado na Rua </w:t>
      </w:r>
      <w:proofErr w:type="spellStart"/>
      <w:r w:rsidR="0022437A" w:rsidRPr="0022437A">
        <w:rPr>
          <w:rFonts w:asciiTheme="minorHAnsi" w:hAnsiTheme="minorHAnsi" w:cstheme="minorHAnsi"/>
          <w:sz w:val="22"/>
        </w:rPr>
        <w:t>Casuar</w:t>
      </w:r>
      <w:proofErr w:type="spellEnd"/>
      <w:r w:rsidR="0022437A" w:rsidRPr="0022437A">
        <w:rPr>
          <w:rFonts w:asciiTheme="minorHAnsi" w:hAnsiTheme="minorHAnsi" w:cstheme="minorHAnsi"/>
          <w:sz w:val="22"/>
        </w:rPr>
        <w:t xml:space="preserve"> situado no jardim Mônaco, segue confrontando com os Lotes 92-A/1/A-1 na distância de 35,35 metros e rumo SW88º25’43”NE, até o marco 2; deste segue confrontando com os Lotes 05,06,07, na distância de 20,00 metros e rumo SE0518’23”NW, até o marco 3; deste segue confrontando com o Lote 06, na distância de 30,61 metros e rumo SW88º25’43”NE, até o marco 4; deste segue confrontando com a Rua </w:t>
      </w:r>
      <w:proofErr w:type="spellStart"/>
      <w:r w:rsidR="0022437A" w:rsidRPr="0022437A">
        <w:rPr>
          <w:rFonts w:asciiTheme="minorHAnsi" w:hAnsiTheme="minorHAnsi" w:cstheme="minorHAnsi"/>
          <w:sz w:val="22"/>
        </w:rPr>
        <w:t>Casuar</w:t>
      </w:r>
      <w:proofErr w:type="spellEnd"/>
      <w:r w:rsidR="0022437A" w:rsidRPr="0022437A">
        <w:rPr>
          <w:rFonts w:asciiTheme="minorHAnsi" w:hAnsiTheme="minorHAnsi" w:cstheme="minorHAnsi"/>
          <w:sz w:val="22"/>
        </w:rPr>
        <w:t xml:space="preserve"> na distância de 22,07 metros e rumo NE05º03’14”SW, até o marco 1, ponto inicial da descrição deste perímetro” destacados da matricula 46.275 do 2º Registro de Imóveis de Arapo</w:t>
      </w:r>
      <w:r w:rsidR="0022437A">
        <w:rPr>
          <w:rFonts w:asciiTheme="minorHAnsi" w:hAnsiTheme="minorHAnsi" w:cstheme="minorHAnsi"/>
          <w:sz w:val="22"/>
        </w:rPr>
        <w:t>ngas - PR”.</w:t>
      </w:r>
    </w:p>
    <w:p w:rsidR="007E78BD" w:rsidRPr="007E78BD" w:rsidRDefault="007E78BD" w:rsidP="007E78BD">
      <w:pPr>
        <w:ind w:firstLine="708"/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 xml:space="preserve">     </w:t>
      </w:r>
    </w:p>
    <w:p w:rsidR="00AD72E2" w:rsidRDefault="007E78BD" w:rsidP="007E78BD">
      <w:pPr>
        <w:ind w:firstLine="708"/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b/>
          <w:sz w:val="22"/>
        </w:rPr>
        <w:t>Art. 2º.</w:t>
      </w:r>
      <w:r w:rsidRPr="007E78BD">
        <w:rPr>
          <w:rFonts w:asciiTheme="minorHAnsi" w:hAnsiTheme="minorHAnsi" w:cstheme="minorHAnsi"/>
          <w:sz w:val="22"/>
        </w:rPr>
        <w:t xml:space="preserve"> Fica </w:t>
      </w:r>
      <w:r w:rsidR="00AD72E2" w:rsidRPr="00AD72E2">
        <w:rPr>
          <w:rFonts w:asciiTheme="minorHAnsi" w:hAnsiTheme="minorHAnsi" w:cstheme="minorHAnsi"/>
          <w:sz w:val="22"/>
        </w:rPr>
        <w:t xml:space="preserve">desafetado do uso comum do povo, </w:t>
      </w:r>
      <w:r w:rsidR="00AD72E2">
        <w:rPr>
          <w:rFonts w:asciiTheme="minorHAnsi" w:hAnsiTheme="minorHAnsi" w:cstheme="minorHAnsi"/>
          <w:sz w:val="22"/>
        </w:rPr>
        <w:t xml:space="preserve">o </w:t>
      </w:r>
      <w:r w:rsidRPr="007E78BD">
        <w:rPr>
          <w:rFonts w:asciiTheme="minorHAnsi" w:hAnsiTheme="minorHAnsi" w:cstheme="minorHAnsi"/>
          <w:sz w:val="22"/>
        </w:rPr>
        <w:t>lote de terra</w:t>
      </w:r>
      <w:r w:rsidR="00AD72E2">
        <w:rPr>
          <w:rFonts w:asciiTheme="minorHAnsi" w:hAnsiTheme="minorHAnsi" w:cstheme="minorHAnsi"/>
          <w:sz w:val="22"/>
        </w:rPr>
        <w:t>s</w:t>
      </w:r>
      <w:r w:rsidRPr="007E78BD">
        <w:rPr>
          <w:rFonts w:asciiTheme="minorHAnsi" w:hAnsiTheme="minorHAnsi" w:cstheme="minorHAnsi"/>
          <w:sz w:val="22"/>
        </w:rPr>
        <w:t xml:space="preserve"> nº 92/A/1/A-1, Jardim Mônaco, nesta cidade e comarca de Arapongas - PR, com área de 674,49 m²</w:t>
      </w:r>
      <w:r w:rsidR="00AD72E2">
        <w:rPr>
          <w:rFonts w:asciiTheme="minorHAnsi" w:hAnsiTheme="minorHAnsi" w:cstheme="minorHAnsi"/>
          <w:sz w:val="22"/>
        </w:rPr>
        <w:t>,</w:t>
      </w:r>
      <w:r w:rsidRPr="007E78BD">
        <w:rPr>
          <w:rFonts w:asciiTheme="minorHAnsi" w:hAnsiTheme="minorHAnsi" w:cstheme="minorHAnsi"/>
          <w:sz w:val="22"/>
        </w:rPr>
        <w:t xml:space="preserve"> destacado da matricula 46.275 do 2º Registro de Imóveis de Arapongas</w:t>
      </w:r>
      <w:r w:rsidR="00AD72E2">
        <w:rPr>
          <w:rFonts w:asciiTheme="minorHAnsi" w:hAnsiTheme="minorHAnsi" w:cstheme="minorHAnsi"/>
          <w:sz w:val="22"/>
        </w:rPr>
        <w:t>.</w:t>
      </w:r>
    </w:p>
    <w:p w:rsidR="007E78BD" w:rsidRPr="007E78BD" w:rsidRDefault="007E78BD" w:rsidP="007E78BD">
      <w:pPr>
        <w:ind w:firstLine="708"/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 xml:space="preserve">               </w:t>
      </w: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b/>
          <w:sz w:val="22"/>
        </w:rPr>
        <w:tab/>
        <w:t>Art. 3º.</w:t>
      </w:r>
      <w:r w:rsidRPr="007E78BD">
        <w:rPr>
          <w:rFonts w:asciiTheme="minorHAnsi" w:hAnsiTheme="minorHAnsi" w:cstheme="minorHAnsi"/>
          <w:sz w:val="22"/>
        </w:rPr>
        <w:t xml:space="preserve"> A Comodatária, utilizando de seus recursos edificará uma área de 200,00 (duzentos) metros quadrados, num prazo de 24 (vinte e quatro) meses, contados da publicação desta lei. </w:t>
      </w: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 xml:space="preserve"> </w:t>
      </w: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ab/>
      </w:r>
      <w:r w:rsidRPr="007E78BD">
        <w:rPr>
          <w:rFonts w:asciiTheme="minorHAnsi" w:hAnsiTheme="minorHAnsi" w:cstheme="minorHAnsi"/>
          <w:b/>
          <w:sz w:val="22"/>
        </w:rPr>
        <w:t xml:space="preserve">Art. </w:t>
      </w:r>
      <w:r>
        <w:rPr>
          <w:rFonts w:asciiTheme="minorHAnsi" w:hAnsiTheme="minorHAnsi" w:cstheme="minorHAnsi"/>
          <w:b/>
          <w:sz w:val="22"/>
        </w:rPr>
        <w:t>4</w:t>
      </w:r>
      <w:r w:rsidRPr="007E78BD">
        <w:rPr>
          <w:rFonts w:asciiTheme="minorHAnsi" w:hAnsiTheme="minorHAnsi" w:cstheme="minorHAnsi"/>
          <w:b/>
          <w:sz w:val="22"/>
        </w:rPr>
        <w:t xml:space="preserve">º. </w:t>
      </w:r>
      <w:r w:rsidRPr="007E78BD">
        <w:rPr>
          <w:rFonts w:asciiTheme="minorHAnsi" w:hAnsiTheme="minorHAnsi" w:cstheme="minorHAnsi"/>
          <w:sz w:val="22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ab/>
      </w:r>
      <w:r w:rsidRPr="007E78BD">
        <w:rPr>
          <w:rFonts w:asciiTheme="minorHAnsi" w:hAnsiTheme="minorHAnsi" w:cstheme="minorHAnsi"/>
          <w:b/>
          <w:sz w:val="22"/>
        </w:rPr>
        <w:t xml:space="preserve">Art. </w:t>
      </w:r>
      <w:r>
        <w:rPr>
          <w:rFonts w:asciiTheme="minorHAnsi" w:hAnsiTheme="minorHAnsi" w:cstheme="minorHAnsi"/>
          <w:b/>
          <w:sz w:val="22"/>
        </w:rPr>
        <w:t>5</w:t>
      </w:r>
      <w:r w:rsidRPr="007E78BD">
        <w:rPr>
          <w:rFonts w:asciiTheme="minorHAnsi" w:hAnsiTheme="minorHAnsi" w:cstheme="minorHAnsi"/>
          <w:b/>
          <w:sz w:val="22"/>
        </w:rPr>
        <w:t>º.</w:t>
      </w:r>
      <w:r w:rsidRPr="007E78BD">
        <w:rPr>
          <w:rFonts w:asciiTheme="minorHAnsi" w:hAnsiTheme="minorHAnsi" w:cstheme="minorHAnsi"/>
          <w:sz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 Municipal, sem direito a donatária de indenização, ressarcimento, a qualquer título, pretexto ou alegação. </w:t>
      </w: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ab/>
      </w:r>
      <w:r w:rsidRPr="007E78BD">
        <w:rPr>
          <w:rFonts w:asciiTheme="minorHAnsi" w:hAnsiTheme="minorHAnsi" w:cstheme="minorHAnsi"/>
          <w:b/>
          <w:sz w:val="22"/>
        </w:rPr>
        <w:t xml:space="preserve">Art. </w:t>
      </w:r>
      <w:r>
        <w:rPr>
          <w:rFonts w:asciiTheme="minorHAnsi" w:hAnsiTheme="minorHAnsi" w:cstheme="minorHAnsi"/>
          <w:b/>
          <w:sz w:val="22"/>
        </w:rPr>
        <w:t>6</w:t>
      </w:r>
      <w:r w:rsidRPr="007E78BD">
        <w:rPr>
          <w:rFonts w:asciiTheme="minorHAnsi" w:hAnsiTheme="minorHAnsi" w:cstheme="minorHAnsi"/>
          <w:b/>
          <w:sz w:val="22"/>
        </w:rPr>
        <w:t xml:space="preserve">º. </w:t>
      </w:r>
      <w:r w:rsidRPr="007E78BD">
        <w:rPr>
          <w:rFonts w:asciiTheme="minorHAnsi" w:hAnsiTheme="minorHAnsi" w:cstheme="minorHAnsi"/>
          <w:sz w:val="22"/>
        </w:rPr>
        <w:t xml:space="preserve">Esta Lei entra em vigor na data de sua publicação, ficando revogadas as disposições em contrário. </w:t>
      </w:r>
    </w:p>
    <w:p w:rsidR="007E78BD" w:rsidRPr="007E78BD" w:rsidRDefault="007E78BD" w:rsidP="007E78BD">
      <w:pPr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ind w:firstLine="3119"/>
        <w:jc w:val="right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ind w:firstLine="3119"/>
        <w:jc w:val="right"/>
        <w:rPr>
          <w:rFonts w:asciiTheme="minorHAnsi" w:hAnsiTheme="minorHAnsi" w:cstheme="minorHAnsi"/>
          <w:sz w:val="22"/>
        </w:rPr>
      </w:pPr>
      <w:r w:rsidRPr="007E78BD">
        <w:rPr>
          <w:rFonts w:asciiTheme="minorHAnsi" w:hAnsiTheme="minorHAnsi" w:cstheme="minorHAnsi"/>
          <w:sz w:val="22"/>
        </w:rPr>
        <w:t>Arapongas, 19 de dezembro de 2019.</w:t>
      </w: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jc w:val="both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jc w:val="center"/>
        <w:rPr>
          <w:rFonts w:asciiTheme="minorHAnsi" w:hAnsiTheme="minorHAnsi" w:cstheme="minorHAnsi"/>
          <w:sz w:val="22"/>
        </w:rPr>
      </w:pPr>
    </w:p>
    <w:p w:rsidR="007E78BD" w:rsidRPr="007E78BD" w:rsidRDefault="007E78BD" w:rsidP="007E78BD">
      <w:pPr>
        <w:pStyle w:val="Ttulo6"/>
        <w:spacing w:before="0" w:after="0"/>
        <w:jc w:val="center"/>
        <w:rPr>
          <w:rFonts w:asciiTheme="minorHAnsi" w:hAnsiTheme="minorHAnsi" w:cstheme="minorHAnsi"/>
          <w:szCs w:val="24"/>
        </w:rPr>
      </w:pPr>
      <w:r w:rsidRPr="007E78BD">
        <w:rPr>
          <w:rFonts w:asciiTheme="minorHAnsi" w:hAnsiTheme="minorHAnsi" w:cstheme="minorHAnsi"/>
          <w:szCs w:val="24"/>
        </w:rPr>
        <w:t>SÉRGIO ONOFRE DA SILVA</w:t>
      </w:r>
    </w:p>
    <w:p w:rsidR="007E78BD" w:rsidRPr="007E78BD" w:rsidRDefault="007E78BD" w:rsidP="007E78BD">
      <w:pPr>
        <w:pStyle w:val="Ttulo8"/>
        <w:spacing w:before="0" w:after="0"/>
        <w:jc w:val="center"/>
        <w:rPr>
          <w:rFonts w:asciiTheme="minorHAnsi" w:hAnsiTheme="minorHAnsi" w:cstheme="minorHAnsi"/>
          <w:b/>
          <w:i w:val="0"/>
          <w:sz w:val="22"/>
        </w:rPr>
      </w:pPr>
      <w:r w:rsidRPr="007E78BD">
        <w:rPr>
          <w:rFonts w:asciiTheme="minorHAnsi" w:hAnsiTheme="minorHAnsi" w:cstheme="minorHAnsi"/>
          <w:b/>
          <w:i w:val="0"/>
          <w:sz w:val="22"/>
        </w:rPr>
        <w:t>Prefeito</w:t>
      </w:r>
    </w:p>
    <w:p w:rsidR="003F2012" w:rsidRPr="007E78BD" w:rsidRDefault="003F2012" w:rsidP="007E78BD">
      <w:pPr>
        <w:rPr>
          <w:sz w:val="22"/>
        </w:rPr>
      </w:pPr>
    </w:p>
    <w:sectPr w:rsidR="003F2012" w:rsidRPr="007E78BD" w:rsidSect="003F2528">
      <w:headerReference w:type="default" r:id="rId7"/>
      <w:pgSz w:w="11906" w:h="16838" w:code="9"/>
      <w:pgMar w:top="1134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F7" w:rsidRDefault="00467FF7" w:rsidP="003F2012">
      <w:r>
        <w:separator/>
      </w:r>
    </w:p>
  </w:endnote>
  <w:endnote w:type="continuationSeparator" w:id="0">
    <w:p w:rsidR="00467FF7" w:rsidRDefault="00467FF7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F7" w:rsidRDefault="00467FF7" w:rsidP="003F2012">
      <w:r>
        <w:separator/>
      </w:r>
    </w:p>
  </w:footnote>
  <w:footnote w:type="continuationSeparator" w:id="0">
    <w:p w:rsidR="00467FF7" w:rsidRDefault="00467FF7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F4E41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</w:rPr>
                                </w:pP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123068"/>
    <w:rsid w:val="001551BE"/>
    <w:rsid w:val="001B1FEB"/>
    <w:rsid w:val="001D1553"/>
    <w:rsid w:val="001F3224"/>
    <w:rsid w:val="0022437A"/>
    <w:rsid w:val="003472D2"/>
    <w:rsid w:val="003B5A2C"/>
    <w:rsid w:val="003C2862"/>
    <w:rsid w:val="003E3B59"/>
    <w:rsid w:val="003F2012"/>
    <w:rsid w:val="003F2528"/>
    <w:rsid w:val="00467FF7"/>
    <w:rsid w:val="00494B8C"/>
    <w:rsid w:val="0059478E"/>
    <w:rsid w:val="00701AB7"/>
    <w:rsid w:val="0072509D"/>
    <w:rsid w:val="00727107"/>
    <w:rsid w:val="007D7DEB"/>
    <w:rsid w:val="007E78BD"/>
    <w:rsid w:val="00984894"/>
    <w:rsid w:val="00A6656C"/>
    <w:rsid w:val="00A92F26"/>
    <w:rsid w:val="00AD72E2"/>
    <w:rsid w:val="00BC2658"/>
    <w:rsid w:val="00BF7B9F"/>
    <w:rsid w:val="00CE3B20"/>
    <w:rsid w:val="00E46D17"/>
    <w:rsid w:val="00E542E3"/>
    <w:rsid w:val="00E806B7"/>
    <w:rsid w:val="00E923A3"/>
    <w:rsid w:val="00EF4E41"/>
    <w:rsid w:val="00F86301"/>
    <w:rsid w:val="00FB04BB"/>
    <w:rsid w:val="00FB549A"/>
    <w:rsid w:val="00F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819CB5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385B-B7EB-4017-B429-16C1FC7F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2019-12-19T19:48:00Z</cp:lastPrinted>
  <dcterms:created xsi:type="dcterms:W3CDTF">2019-12-19T19:57:00Z</dcterms:created>
  <dcterms:modified xsi:type="dcterms:W3CDTF">2019-12-19T19:57:00Z</dcterms:modified>
  <dc:language>pt-BR</dc:language>
</cp:coreProperties>
</file>