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nº    /20</w:t>
      </w:r>
      <w:r w:rsidR="00725393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F0874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2A4CB2">
        <w:rPr>
          <w:rFonts w:asciiTheme="minorHAnsi" w:hAnsiTheme="minorHAnsi" w:cstheme="minorHAnsi"/>
          <w:sz w:val="26"/>
          <w:szCs w:val="26"/>
        </w:rPr>
        <w:t xml:space="preserve">ntido de que seja providenciado </w:t>
      </w:r>
      <w:r w:rsidR="00E86CAF">
        <w:rPr>
          <w:rFonts w:asciiTheme="minorHAnsi" w:hAnsiTheme="minorHAnsi" w:cstheme="minorHAnsi"/>
          <w:sz w:val="26"/>
          <w:szCs w:val="26"/>
        </w:rPr>
        <w:t xml:space="preserve">o recapeamento asfáltico em parte da Rua Bonito do Campo, Jardim Baroneza, onde os moradores têm sofrido com a ausência da malha viária, e que sejam realizados </w:t>
      </w:r>
      <w:r w:rsidR="000155D6">
        <w:rPr>
          <w:rFonts w:asciiTheme="minorHAnsi" w:hAnsiTheme="minorHAnsi" w:cstheme="minorHAnsi"/>
          <w:sz w:val="26"/>
          <w:szCs w:val="26"/>
        </w:rPr>
        <w:t xml:space="preserve">serviços de recuperação </w:t>
      </w:r>
      <w:r w:rsidR="00E86CAF">
        <w:rPr>
          <w:rFonts w:asciiTheme="minorHAnsi" w:hAnsiTheme="minorHAnsi" w:cstheme="minorHAnsi"/>
          <w:sz w:val="26"/>
          <w:szCs w:val="26"/>
        </w:rPr>
        <w:t>n</w:t>
      </w:r>
      <w:r w:rsidR="00A17BC2">
        <w:rPr>
          <w:rFonts w:asciiTheme="minorHAnsi" w:hAnsiTheme="minorHAnsi" w:cstheme="minorHAnsi"/>
          <w:sz w:val="26"/>
          <w:szCs w:val="26"/>
        </w:rPr>
        <w:t xml:space="preserve">a </w:t>
      </w:r>
      <w:r w:rsidR="00E86CAF">
        <w:rPr>
          <w:rFonts w:asciiTheme="minorHAnsi" w:hAnsiTheme="minorHAnsi" w:cstheme="minorHAnsi"/>
          <w:sz w:val="26"/>
          <w:szCs w:val="26"/>
        </w:rPr>
        <w:t xml:space="preserve">mesma </w:t>
      </w:r>
      <w:r w:rsidR="00C3353C">
        <w:rPr>
          <w:rFonts w:asciiTheme="minorHAnsi" w:hAnsiTheme="minorHAnsi" w:cstheme="minorHAnsi"/>
          <w:sz w:val="26"/>
          <w:szCs w:val="26"/>
        </w:rPr>
        <w:t>rua</w:t>
      </w:r>
      <w:r w:rsidR="00E86CAF">
        <w:rPr>
          <w:rFonts w:asciiTheme="minorHAnsi" w:hAnsiTheme="minorHAnsi" w:cstheme="minorHAnsi"/>
          <w:sz w:val="26"/>
          <w:szCs w:val="26"/>
        </w:rPr>
        <w:t>, nos locais em que constam deteriorações</w:t>
      </w:r>
      <w:r w:rsidR="00C3353C">
        <w:rPr>
          <w:rFonts w:asciiTheme="minorHAnsi" w:hAnsiTheme="minorHAnsi" w:cstheme="minorHAnsi"/>
          <w:sz w:val="26"/>
          <w:szCs w:val="26"/>
        </w:rPr>
        <w:t xml:space="preserve"> </w:t>
      </w:r>
      <w:r w:rsidR="00C3353C" w:rsidRPr="00C3353C">
        <w:rPr>
          <w:rFonts w:asciiTheme="minorHAnsi" w:hAnsiTheme="minorHAnsi" w:cstheme="minorHAnsi"/>
          <w:sz w:val="26"/>
          <w:szCs w:val="26"/>
        </w:rPr>
        <w:t xml:space="preserve">da </w:t>
      </w:r>
      <w:r w:rsidR="00C3353C">
        <w:rPr>
          <w:rFonts w:asciiTheme="minorHAnsi" w:hAnsiTheme="minorHAnsi" w:cstheme="minorHAnsi"/>
          <w:sz w:val="26"/>
          <w:szCs w:val="26"/>
        </w:rPr>
        <w:t>via</w:t>
      </w:r>
      <w:r w:rsidR="00E86CAF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A17BC2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uma via de fluxo intenso</w:t>
      </w:r>
      <w:r w:rsidR="002E57E4">
        <w:rPr>
          <w:rFonts w:asciiTheme="minorHAnsi" w:hAnsiTheme="minorHAnsi" w:cstheme="minorHAnsi"/>
          <w:sz w:val="26"/>
          <w:szCs w:val="26"/>
        </w:rPr>
        <w:t xml:space="preserve"> de veículos e </w:t>
      </w:r>
      <w:r w:rsidR="000155D6">
        <w:rPr>
          <w:rFonts w:asciiTheme="minorHAnsi" w:hAnsiTheme="minorHAnsi" w:cstheme="minorHAnsi"/>
          <w:sz w:val="26"/>
          <w:szCs w:val="26"/>
        </w:rPr>
        <w:t xml:space="preserve">constante </w:t>
      </w:r>
      <w:r w:rsidR="002E57E4">
        <w:rPr>
          <w:rFonts w:asciiTheme="minorHAnsi" w:hAnsiTheme="minorHAnsi" w:cstheme="minorHAnsi"/>
          <w:sz w:val="26"/>
          <w:szCs w:val="26"/>
        </w:rPr>
        <w:t>passagem de pedestres</w:t>
      </w:r>
      <w:r w:rsidR="00543B36">
        <w:rPr>
          <w:rFonts w:asciiTheme="minorHAnsi" w:hAnsiTheme="minorHAnsi" w:cstheme="minorHAnsi"/>
          <w:sz w:val="26"/>
          <w:szCs w:val="26"/>
        </w:rPr>
        <w:t>, sendo necessá</w:t>
      </w:r>
      <w:r w:rsidR="00E86CAF">
        <w:rPr>
          <w:rFonts w:asciiTheme="minorHAnsi" w:hAnsiTheme="minorHAnsi" w:cstheme="minorHAnsi"/>
          <w:sz w:val="26"/>
          <w:szCs w:val="26"/>
        </w:rPr>
        <w:t>rio o recapeamento asfáltico em toda sua extensão, e</w:t>
      </w:r>
      <w:r w:rsidR="000155D6">
        <w:rPr>
          <w:rFonts w:asciiTheme="minorHAnsi" w:hAnsiTheme="minorHAnsi" w:cstheme="minorHAnsi"/>
          <w:sz w:val="26"/>
          <w:szCs w:val="26"/>
        </w:rPr>
        <w:t xml:space="preserve"> recuperação dos locais que apresentam deterioração da malha viária</w:t>
      </w:r>
      <w:r w:rsidR="00543B36">
        <w:rPr>
          <w:rFonts w:asciiTheme="minorHAnsi" w:hAnsiTheme="minorHAnsi" w:cstheme="minorHAnsi"/>
          <w:sz w:val="26"/>
          <w:szCs w:val="26"/>
        </w:rPr>
        <w:t xml:space="preserve">, </w:t>
      </w:r>
      <w:r w:rsidR="000155D6">
        <w:rPr>
          <w:rFonts w:asciiTheme="minorHAnsi" w:hAnsiTheme="minorHAnsi" w:cstheme="minorHAnsi"/>
          <w:sz w:val="26"/>
          <w:szCs w:val="26"/>
        </w:rPr>
        <w:t>visando a</w:t>
      </w:r>
      <w:r w:rsidR="00543B36">
        <w:rPr>
          <w:rFonts w:asciiTheme="minorHAnsi" w:hAnsiTheme="minorHAnsi" w:cstheme="minorHAnsi"/>
          <w:sz w:val="26"/>
          <w:szCs w:val="26"/>
        </w:rPr>
        <w:t xml:space="preserve"> segurança de condutores, pedestres e comunidade geral.</w:t>
      </w:r>
      <w:r w:rsidR="002A4CB2">
        <w:rPr>
          <w:rFonts w:asciiTheme="minorHAnsi" w:hAnsiTheme="minorHAnsi" w:cstheme="minorHAnsi"/>
          <w:sz w:val="26"/>
          <w:szCs w:val="26"/>
        </w:rPr>
        <w:t xml:space="preserve"> </w:t>
      </w:r>
      <w:r w:rsidR="00D01658">
        <w:rPr>
          <w:rFonts w:asciiTheme="minorHAnsi" w:hAnsiTheme="minorHAnsi" w:cstheme="minorHAnsi"/>
          <w:sz w:val="26"/>
          <w:szCs w:val="26"/>
        </w:rPr>
        <w:t>Segue foto em anexo.</w:t>
      </w:r>
      <w:r w:rsidR="004A2E4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725393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25393">
        <w:rPr>
          <w:rFonts w:asciiTheme="minorHAnsi" w:hAnsiTheme="minorHAnsi" w:cstheme="minorHAnsi"/>
          <w:i w:val="0"/>
          <w:sz w:val="26"/>
          <w:szCs w:val="26"/>
        </w:rPr>
        <w:t>20</w:t>
      </w:r>
      <w:r w:rsidR="00725393">
        <w:rPr>
          <w:rFonts w:asciiTheme="minorHAnsi" w:hAnsiTheme="minorHAnsi" w:cstheme="minorHAnsi"/>
          <w:sz w:val="26"/>
          <w:szCs w:val="26"/>
        </w:rPr>
        <w:t xml:space="preserve"> de </w:t>
      </w:r>
      <w:r w:rsidR="00725393">
        <w:rPr>
          <w:rFonts w:asciiTheme="minorHAnsi" w:hAnsiTheme="minorHAnsi" w:cstheme="minorHAnsi"/>
          <w:i w:val="0"/>
          <w:sz w:val="26"/>
          <w:szCs w:val="26"/>
        </w:rPr>
        <w:t>janeiro</w:t>
      </w:r>
      <w:r w:rsidR="00725393">
        <w:rPr>
          <w:rFonts w:asciiTheme="minorHAnsi" w:hAnsiTheme="minorHAnsi" w:cstheme="minorHAnsi"/>
          <w:sz w:val="26"/>
          <w:szCs w:val="26"/>
        </w:rPr>
        <w:t xml:space="preserve"> de 20</w:t>
      </w:r>
      <w:r w:rsidR="00725393">
        <w:rPr>
          <w:rFonts w:asciiTheme="minorHAnsi" w:hAnsiTheme="minorHAnsi" w:cstheme="minorHAnsi"/>
          <w:i w:val="0"/>
          <w:sz w:val="26"/>
          <w:szCs w:val="26"/>
        </w:rPr>
        <w:t>20</w:t>
      </w:r>
      <w:r w:rsidR="00725393">
        <w:rPr>
          <w:rFonts w:asciiTheme="minorHAnsi" w:hAnsiTheme="minorHAnsi" w:cstheme="minorHAnsi"/>
          <w:i w:val="0"/>
          <w:sz w:val="26"/>
          <w:szCs w:val="26"/>
        </w:rPr>
        <w:t>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E27B8" w:rsidRDefault="002E27B8" w:rsidP="002E27B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E27B8" w:rsidRDefault="002E27B8" w:rsidP="002E27B8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247A82" w:rsidRPr="002E27B8" w:rsidRDefault="002E27B8" w:rsidP="002E27B8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247A82" w:rsidRPr="002E27B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18A7"/>
    <w:rsid w:val="000155D6"/>
    <w:rsid w:val="00015931"/>
    <w:rsid w:val="00077D12"/>
    <w:rsid w:val="0017326B"/>
    <w:rsid w:val="00247A82"/>
    <w:rsid w:val="002518A7"/>
    <w:rsid w:val="00271DB0"/>
    <w:rsid w:val="002A4CB2"/>
    <w:rsid w:val="002E27B8"/>
    <w:rsid w:val="002E57E4"/>
    <w:rsid w:val="003964DF"/>
    <w:rsid w:val="003A2848"/>
    <w:rsid w:val="003E6035"/>
    <w:rsid w:val="00475491"/>
    <w:rsid w:val="004A2E4F"/>
    <w:rsid w:val="00543B36"/>
    <w:rsid w:val="00555E19"/>
    <w:rsid w:val="00576B90"/>
    <w:rsid w:val="005912F5"/>
    <w:rsid w:val="005F7BF7"/>
    <w:rsid w:val="00725393"/>
    <w:rsid w:val="00771544"/>
    <w:rsid w:val="00847CA8"/>
    <w:rsid w:val="00852D06"/>
    <w:rsid w:val="00857B59"/>
    <w:rsid w:val="009072BB"/>
    <w:rsid w:val="0097591D"/>
    <w:rsid w:val="00997552"/>
    <w:rsid w:val="009A69E3"/>
    <w:rsid w:val="00A17BC2"/>
    <w:rsid w:val="00A20D25"/>
    <w:rsid w:val="00AC0E0B"/>
    <w:rsid w:val="00BD7FC3"/>
    <w:rsid w:val="00BF0C77"/>
    <w:rsid w:val="00C07433"/>
    <w:rsid w:val="00C3353C"/>
    <w:rsid w:val="00C544C0"/>
    <w:rsid w:val="00D01658"/>
    <w:rsid w:val="00DB5719"/>
    <w:rsid w:val="00DC3DAF"/>
    <w:rsid w:val="00DC5258"/>
    <w:rsid w:val="00DF0874"/>
    <w:rsid w:val="00E43122"/>
    <w:rsid w:val="00E86CAF"/>
    <w:rsid w:val="00EE3325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A9EC2-B4C0-4D58-9C28-BB8191F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</cp:revision>
  <cp:lastPrinted>2017-02-20T12:27:00Z</cp:lastPrinted>
  <dcterms:created xsi:type="dcterms:W3CDTF">2017-02-16T19:59:00Z</dcterms:created>
  <dcterms:modified xsi:type="dcterms:W3CDTF">2020-01-20T13:55:00Z</dcterms:modified>
</cp:coreProperties>
</file>