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59" w:rsidRDefault="00587759" w:rsidP="00587759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587759" w:rsidRDefault="00587759" w:rsidP="00587759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  <w:bookmarkStart w:id="0" w:name="_GoBack"/>
      <w:bookmarkEnd w:id="0"/>
    </w:p>
    <w:p w:rsidR="00587759" w:rsidRDefault="00587759" w:rsidP="00587759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587759" w:rsidRDefault="00587759" w:rsidP="00587759">
      <w:pPr>
        <w:ind w:left="-720"/>
        <w:jc w:val="both"/>
        <w:rPr>
          <w:rFonts w:asciiTheme="minorHAnsi" w:hAnsiTheme="minorHAnsi" w:cstheme="minorHAnsi"/>
          <w:iCs/>
        </w:rPr>
      </w:pPr>
    </w:p>
    <w:p w:rsidR="00587759" w:rsidRDefault="00587759" w:rsidP="00587759">
      <w:pPr>
        <w:ind w:left="-720"/>
        <w:jc w:val="both"/>
        <w:rPr>
          <w:rFonts w:asciiTheme="minorHAnsi" w:hAnsiTheme="minorHAnsi" w:cstheme="minorHAnsi"/>
          <w:iCs/>
        </w:rPr>
      </w:pPr>
    </w:p>
    <w:p w:rsidR="00587759" w:rsidRDefault="00587759" w:rsidP="00587759">
      <w:pPr>
        <w:ind w:left="-720"/>
        <w:jc w:val="both"/>
        <w:rPr>
          <w:rFonts w:asciiTheme="minorHAnsi" w:hAnsiTheme="minorHAnsi" w:cstheme="minorHAnsi"/>
          <w:iCs/>
        </w:rPr>
      </w:pPr>
    </w:p>
    <w:p w:rsidR="00587759" w:rsidRDefault="00587759" w:rsidP="00587759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587759" w:rsidRDefault="00587759" w:rsidP="00587759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587759" w:rsidRDefault="00587759" w:rsidP="00587759">
      <w:pPr>
        <w:rPr>
          <w:rFonts w:asciiTheme="minorHAnsi" w:hAnsiTheme="minorHAnsi" w:cstheme="minorHAnsi"/>
          <w:sz w:val="26"/>
          <w:szCs w:val="26"/>
        </w:rPr>
      </w:pPr>
    </w:p>
    <w:p w:rsidR="00587759" w:rsidRDefault="00587759" w:rsidP="00587759">
      <w:pPr>
        <w:rPr>
          <w:rFonts w:asciiTheme="minorHAnsi" w:hAnsiTheme="minorHAnsi" w:cstheme="minorHAnsi"/>
          <w:sz w:val="26"/>
          <w:szCs w:val="26"/>
        </w:rPr>
      </w:pPr>
    </w:p>
    <w:p w:rsidR="00587759" w:rsidRDefault="00587759" w:rsidP="00587759">
      <w:pPr>
        <w:rPr>
          <w:rFonts w:asciiTheme="minorHAnsi" w:hAnsiTheme="minorHAnsi" w:cstheme="minorHAnsi"/>
          <w:sz w:val="26"/>
          <w:szCs w:val="26"/>
        </w:rPr>
      </w:pPr>
    </w:p>
    <w:p w:rsidR="00587759" w:rsidRDefault="00587759" w:rsidP="00587759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587759" w:rsidRPr="00587759" w:rsidRDefault="00587759" w:rsidP="00587759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87759">
        <w:rPr>
          <w:rFonts w:asciiTheme="minorHAnsi" w:hAnsiTheme="minorHAnsi" w:cstheme="minorHAnsi"/>
          <w:i w:val="0"/>
          <w:sz w:val="26"/>
          <w:szCs w:val="26"/>
        </w:rPr>
        <w:t>Que o Senhor Prefeito do Município entre em entendimento com a Secretar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 xml:space="preserve">ia competente, </w:t>
      </w:r>
      <w:r>
        <w:rPr>
          <w:rFonts w:asciiTheme="minorHAnsi" w:hAnsiTheme="minorHAnsi" w:cstheme="minorHAnsi"/>
          <w:b/>
          <w:i w:val="0"/>
          <w:sz w:val="26"/>
          <w:szCs w:val="26"/>
        </w:rPr>
        <w:t>para que proceda à</w:t>
      </w:r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 xml:space="preserve"> notific</w:t>
      </w:r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>ação do proprietário da residência</w:t>
      </w:r>
      <w:r>
        <w:rPr>
          <w:rFonts w:asciiTheme="minorHAnsi" w:hAnsiTheme="minorHAnsi" w:cstheme="minorHAnsi"/>
          <w:b/>
          <w:i w:val="0"/>
          <w:sz w:val="26"/>
          <w:szCs w:val="26"/>
        </w:rPr>
        <w:t xml:space="preserve"> localizada</w:t>
      </w:r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 xml:space="preserve"> na Rua </w:t>
      </w:r>
      <w:proofErr w:type="spellStart"/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>Caneleirinho</w:t>
      </w:r>
      <w:proofErr w:type="spellEnd"/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 xml:space="preserve"> esquina com Rua </w:t>
      </w:r>
      <w:proofErr w:type="spellStart"/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>Irataua</w:t>
      </w:r>
      <w:proofErr w:type="spellEnd"/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>, número 521</w:t>
      </w:r>
      <w:r>
        <w:rPr>
          <w:rFonts w:asciiTheme="minorHAnsi" w:hAnsiTheme="minorHAnsi" w:cstheme="minorHAnsi"/>
          <w:b/>
          <w:i w:val="0"/>
          <w:sz w:val="26"/>
          <w:szCs w:val="26"/>
        </w:rPr>
        <w:t>,</w:t>
      </w:r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 xml:space="preserve"> para efetuar serviço </w:t>
      </w:r>
      <w:r>
        <w:rPr>
          <w:rFonts w:asciiTheme="minorHAnsi" w:hAnsiTheme="minorHAnsi" w:cstheme="minorHAnsi"/>
          <w:b/>
          <w:i w:val="0"/>
          <w:sz w:val="26"/>
          <w:szCs w:val="26"/>
        </w:rPr>
        <w:t>urgente de limpeza e retirada de</w:t>
      </w:r>
      <w:r w:rsidRPr="00587759">
        <w:rPr>
          <w:rFonts w:asciiTheme="minorHAnsi" w:hAnsiTheme="minorHAnsi" w:cstheme="minorHAnsi"/>
          <w:b/>
          <w:i w:val="0"/>
          <w:sz w:val="26"/>
          <w:szCs w:val="26"/>
        </w:rPr>
        <w:t xml:space="preserve"> lixo.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Essa indicação visa melhorar a qualidade de vida da população do local, além de evitar riscos, tendo em vista 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 xml:space="preserve">que o acúmulo de lixo 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>tem contribuído com a proliferação de criadouros de mosquitos da dengue, além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 xml:space="preserve"> de outros animais </w:t>
      </w:r>
      <w:r>
        <w:rPr>
          <w:rFonts w:asciiTheme="minorHAnsi" w:hAnsiTheme="minorHAnsi" w:cstheme="minorHAnsi"/>
          <w:i w:val="0"/>
          <w:sz w:val="26"/>
          <w:szCs w:val="26"/>
        </w:rPr>
        <w:t>transmissores de doenças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>,</w:t>
      </w:r>
      <w:r w:rsidRPr="00587759">
        <w:rPr>
          <w:rFonts w:asciiTheme="minorHAnsi" w:hAnsiTheme="minorHAnsi" w:cstheme="minorHAnsi"/>
          <w:i w:val="0"/>
          <w:sz w:val="26"/>
          <w:szCs w:val="26"/>
        </w:rPr>
        <w:t xml:space="preserve"> fato que depõe contra a i</w:t>
      </w:r>
      <w:r>
        <w:rPr>
          <w:rFonts w:asciiTheme="minorHAnsi" w:hAnsiTheme="minorHAnsi" w:cstheme="minorHAnsi"/>
          <w:i w:val="0"/>
          <w:sz w:val="26"/>
          <w:szCs w:val="26"/>
        </w:rPr>
        <w:t>magem e salubridade do município.</w:t>
      </w:r>
    </w:p>
    <w:p w:rsidR="00587759" w:rsidRDefault="00587759" w:rsidP="00587759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587759" w:rsidRDefault="00587759" w:rsidP="0058775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7759" w:rsidRDefault="00587759" w:rsidP="0058775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7759" w:rsidRDefault="00587759" w:rsidP="0058775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18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de fevereiro de 2020.</w:t>
      </w:r>
    </w:p>
    <w:p w:rsidR="00587759" w:rsidRDefault="00587759" w:rsidP="00587759"/>
    <w:p w:rsidR="00587759" w:rsidRDefault="00587759" w:rsidP="00587759"/>
    <w:p w:rsidR="00587759" w:rsidRDefault="00587759" w:rsidP="0058775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87759" w:rsidRDefault="00587759" w:rsidP="0058775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87759" w:rsidRDefault="00587759" w:rsidP="0058775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587759" w:rsidRDefault="00587759" w:rsidP="0058775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587759" w:rsidRDefault="00587759" w:rsidP="00587759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>“ TICO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DO BAR”</w:t>
      </w:r>
    </w:p>
    <w:p w:rsidR="00A970A0" w:rsidRDefault="00A970A0"/>
    <w:sectPr w:rsidR="00A97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59"/>
    <w:rsid w:val="00587759"/>
    <w:rsid w:val="00A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6CDBD-A4D2-43F5-A78A-BB29AB6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8775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58775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58775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8775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customStyle="1" w:styleId="Default">
    <w:name w:val="Default"/>
    <w:rsid w:val="00587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cp:lastPrinted>2020-02-18T18:36:00Z</cp:lastPrinted>
  <dcterms:created xsi:type="dcterms:W3CDTF">2020-02-18T18:27:00Z</dcterms:created>
  <dcterms:modified xsi:type="dcterms:W3CDTF">2020-02-18T18:37:00Z</dcterms:modified>
</cp:coreProperties>
</file>