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    /2020</w:t>
      </w:r>
    </w:p>
    <w:p>
      <w:pPr>
        <w:ind w:left="-720"/>
        <w:jc w:val="both"/>
        <w:rPr>
          <w:rFonts w:asciiTheme="minorHAnsi" w:hAnsiTheme="minorHAnsi" w:cstheme="minorHAnsi"/>
          <w:iCs/>
        </w:rPr>
      </w:pPr>
    </w:p>
    <w:p>
      <w:pPr>
        <w:ind w:left="-720"/>
        <w:jc w:val="both"/>
        <w:rPr>
          <w:rFonts w:asciiTheme="minorHAnsi" w:hAnsiTheme="minorHAnsi" w:cstheme="minorHAnsi"/>
          <w:b/>
          <w:iCs/>
        </w:rPr>
      </w:pPr>
    </w:p>
    <w:p>
      <w:pPr>
        <w:ind w:left="-720"/>
        <w:jc w:val="both"/>
        <w:rPr>
          <w:rFonts w:asciiTheme="minorHAnsi" w:hAnsiTheme="minorHAnsi" w:cstheme="minorHAnsi"/>
          <w:b/>
          <w:iCs/>
        </w:rPr>
      </w:pPr>
    </w:p>
    <w:p>
      <w:pPr>
        <w:ind w:left="-720"/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>
        <w:rPr>
          <w:rFonts w:asciiTheme="minorHAnsi" w:hAnsiTheme="minorHAnsi" w:cstheme="minorHAnsi"/>
          <w:b/>
          <w:iCs/>
          <w:sz w:val="26"/>
          <w:szCs w:val="26"/>
        </w:rPr>
        <w:t>Senhor Presidente;</w:t>
      </w:r>
    </w:p>
    <w:p>
      <w:pPr>
        <w:pStyle w:val="Recuodecorpodetexto"/>
        <w:ind w:left="-720" w:firstLine="0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b/>
          <w:i w:val="0"/>
          <w:sz w:val="26"/>
          <w:szCs w:val="26"/>
        </w:rPr>
        <w:t>Senhores Vereadores:</w:t>
      </w:r>
    </w:p>
    <w:p>
      <w:pPr>
        <w:rPr>
          <w:rFonts w:asciiTheme="minorHAnsi" w:hAnsiTheme="minorHAnsi" w:cstheme="minorHAnsi"/>
          <w:b/>
          <w:sz w:val="26"/>
          <w:szCs w:val="26"/>
        </w:rPr>
      </w:pPr>
    </w:p>
    <w:p>
      <w:pPr>
        <w:rPr>
          <w:rFonts w:asciiTheme="minorHAnsi" w:hAnsiTheme="minorHAnsi" w:cstheme="minorHAnsi"/>
          <w:b/>
          <w:sz w:val="26"/>
          <w:szCs w:val="26"/>
        </w:rPr>
      </w:pPr>
    </w:p>
    <w:p>
      <w:pPr>
        <w:rPr>
          <w:rFonts w:asciiTheme="minorHAnsi" w:hAnsiTheme="minorHAnsi" w:cstheme="minorHAnsi"/>
          <w:sz w:val="26"/>
          <w:szCs w:val="26"/>
        </w:rPr>
      </w:pPr>
    </w:p>
    <w:p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REALIZADO A TROCA DAS LÂMPADAS NA RUA ARAPAÇU GRANDE, EM FRENTE AO Nº 71, </w:t>
      </w:r>
      <w:r>
        <w:rPr>
          <w:rFonts w:asciiTheme="minorHAnsi" w:hAnsiTheme="minorHAnsi" w:cstheme="minorHAnsi"/>
          <w:sz w:val="26"/>
          <w:szCs w:val="26"/>
        </w:rPr>
        <w:t xml:space="preserve">no Conjunto Flamingos, por lâmpadas de </w:t>
      </w:r>
      <w:r>
        <w:rPr>
          <w:rFonts w:asciiTheme="minorHAnsi" w:hAnsiTheme="minorHAnsi" w:cstheme="minorHAnsi"/>
          <w:b/>
          <w:bCs/>
          <w:sz w:val="26"/>
          <w:szCs w:val="26"/>
        </w:rPr>
        <w:t>MAIOR POTÊNCIA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buscando além da melhoria na qualidade da iluminação oferecida, garantir mais </w:t>
      </w:r>
      <w:r>
        <w:rPr>
          <w:rFonts w:asciiTheme="minorHAnsi" w:hAnsiTheme="minorHAnsi" w:cstheme="minorHAnsi"/>
          <w:b/>
          <w:bCs/>
          <w:sz w:val="26"/>
          <w:szCs w:val="26"/>
        </w:rPr>
        <w:t>SEGURANÇA</w:t>
      </w:r>
      <w:r>
        <w:rPr>
          <w:rFonts w:asciiTheme="minorHAnsi" w:hAnsiTheme="minorHAnsi" w:cstheme="minorHAnsi"/>
          <w:sz w:val="26"/>
          <w:szCs w:val="26"/>
        </w:rPr>
        <w:t xml:space="preserve"> a nossa população do</w:t>
      </w:r>
      <w:r>
        <w:rPr>
          <w:rFonts w:asciiTheme="minorHAnsi" w:hAnsiTheme="minorHAnsi" w:cstheme="minorHAnsi"/>
          <w:sz w:val="26"/>
          <w:szCs w:val="26"/>
        </w:rPr>
        <w:t xml:space="preserve"> mencionado bairro, tendo em vista que as lâmpadas presentes estão muito fracas, deixando os moradores apreensivos. </w:t>
      </w:r>
    </w:p>
    <w:p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Visando a SEGURANÇA de nossos munícipes, pede-se encarecidamente que seja realizado a troca das lâmpadas em estado de urgência. </w:t>
      </w:r>
    </w:p>
    <w:p>
      <w:pPr>
        <w:pStyle w:val="Recuodecorpodetexto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09 de outubro de 2020.</w:t>
      </w: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0212-77A3-41FB-8B99-53AB8D7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 gouveia</cp:lastModifiedBy>
  <cp:revision>2</cp:revision>
  <cp:lastPrinted>2019-05-22T18:35:00Z</cp:lastPrinted>
  <dcterms:created xsi:type="dcterms:W3CDTF">2020-10-09T12:59:00Z</dcterms:created>
  <dcterms:modified xsi:type="dcterms:W3CDTF">2020-10-09T12:59:00Z</dcterms:modified>
</cp:coreProperties>
</file>