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08715F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08715F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08715F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08715F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 w:rsidR="0008715F" w:rsidRPr="0008715F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/2021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F709AE" w:rsidRDefault="002518A7" w:rsidP="0008715F">
      <w:pPr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2A4CB2">
        <w:rPr>
          <w:rFonts w:asciiTheme="minorHAnsi" w:hAnsiTheme="minorHAnsi" w:cstheme="minorHAnsi"/>
          <w:sz w:val="26"/>
          <w:szCs w:val="26"/>
        </w:rPr>
        <w:t>ntido de que seja pr</w:t>
      </w:r>
      <w:r w:rsidR="00A27E2F">
        <w:rPr>
          <w:rFonts w:asciiTheme="minorHAnsi" w:hAnsiTheme="minorHAnsi" w:cstheme="minorHAnsi"/>
          <w:sz w:val="26"/>
          <w:szCs w:val="26"/>
        </w:rPr>
        <w:t xml:space="preserve">ovidenciada a reforma total da Praça de Lazer na </w:t>
      </w:r>
      <w:r w:rsidR="0008715F">
        <w:rPr>
          <w:rFonts w:asciiTheme="minorHAnsi" w:hAnsiTheme="minorHAnsi" w:cstheme="minorHAnsi"/>
          <w:sz w:val="26"/>
          <w:szCs w:val="26"/>
        </w:rPr>
        <w:t>rua Bico Chato de Crista Branca em frente ao número 375</w:t>
      </w:r>
      <w:r w:rsidR="00344D9B">
        <w:rPr>
          <w:rFonts w:asciiTheme="minorHAnsi" w:hAnsiTheme="minorHAnsi" w:cstheme="minorHAnsi"/>
          <w:sz w:val="26"/>
          <w:szCs w:val="26"/>
        </w:rPr>
        <w:t xml:space="preserve"> no conjunto Ulisses Guimarães</w:t>
      </w:r>
      <w:r w:rsidR="0008715F">
        <w:rPr>
          <w:rFonts w:asciiTheme="minorHAnsi" w:hAnsiTheme="minorHAnsi" w:cstheme="minorHAnsi"/>
          <w:sz w:val="26"/>
          <w:szCs w:val="26"/>
        </w:rPr>
        <w:t>.</w:t>
      </w:r>
    </w:p>
    <w:p w:rsidR="0008715F" w:rsidRPr="0008715F" w:rsidRDefault="0008715F" w:rsidP="0008715F">
      <w:pPr>
        <w:shd w:val="clear" w:color="auto" w:fill="FFFFFF"/>
        <w:rPr>
          <w:rFonts w:ascii="Arial" w:hAnsi="Arial" w:cs="Arial"/>
          <w:b/>
          <w:bCs/>
          <w:color w:val="202124"/>
          <w:sz w:val="30"/>
          <w:szCs w:val="30"/>
        </w:rPr>
      </w:pPr>
      <w:bookmarkStart w:id="0" w:name="_GoBack"/>
      <w:bookmarkEnd w:id="0"/>
    </w:p>
    <w:p w:rsidR="002518A7" w:rsidRPr="00555E19" w:rsidRDefault="00191FAE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</w:t>
      </w:r>
      <w:r w:rsidR="0008715F">
        <w:rPr>
          <w:rFonts w:asciiTheme="minorHAnsi" w:hAnsiTheme="minorHAnsi" w:cstheme="minorHAnsi"/>
          <w:sz w:val="26"/>
          <w:szCs w:val="26"/>
        </w:rPr>
        <w:t xml:space="preserve">a-se de um espaço de lazer </w:t>
      </w:r>
      <w:r>
        <w:rPr>
          <w:rFonts w:asciiTheme="minorHAnsi" w:hAnsiTheme="minorHAnsi" w:cstheme="minorHAnsi"/>
          <w:sz w:val="26"/>
          <w:szCs w:val="26"/>
        </w:rPr>
        <w:t xml:space="preserve">frequentado pelos moradores da região e que há </w:t>
      </w:r>
      <w:r w:rsidR="004D44D0">
        <w:rPr>
          <w:rFonts w:asciiTheme="minorHAnsi" w:hAnsiTheme="minorHAnsi" w:cstheme="minorHAnsi"/>
          <w:sz w:val="26"/>
          <w:szCs w:val="26"/>
        </w:rPr>
        <w:t>anos</w:t>
      </w:r>
      <w:r>
        <w:rPr>
          <w:rFonts w:asciiTheme="minorHAnsi" w:hAnsiTheme="minorHAnsi" w:cstheme="minorHAnsi"/>
          <w:sz w:val="26"/>
          <w:szCs w:val="26"/>
        </w:rPr>
        <w:t xml:space="preserve"> não recebe serviços </w:t>
      </w:r>
      <w:r w:rsidR="004D44D0">
        <w:rPr>
          <w:rFonts w:asciiTheme="minorHAnsi" w:hAnsiTheme="minorHAnsi" w:cstheme="minorHAnsi"/>
          <w:sz w:val="26"/>
          <w:szCs w:val="26"/>
        </w:rPr>
        <w:t xml:space="preserve">adequados </w:t>
      </w:r>
      <w:r>
        <w:rPr>
          <w:rFonts w:asciiTheme="minorHAnsi" w:hAnsiTheme="minorHAnsi" w:cstheme="minorHAnsi"/>
          <w:sz w:val="26"/>
          <w:szCs w:val="26"/>
        </w:rPr>
        <w:t xml:space="preserve">de revitalização, o que </w:t>
      </w:r>
      <w:r w:rsidR="00CA5488">
        <w:rPr>
          <w:rFonts w:asciiTheme="minorHAnsi" w:hAnsiTheme="minorHAnsi" w:cstheme="minorHAnsi"/>
          <w:sz w:val="26"/>
          <w:szCs w:val="26"/>
        </w:rPr>
        <w:t xml:space="preserve">acentuou os problemas de deterioração </w:t>
      </w:r>
      <w:r w:rsidR="00034E07">
        <w:rPr>
          <w:rFonts w:asciiTheme="minorHAnsi" w:hAnsiTheme="minorHAnsi" w:cstheme="minorHAnsi"/>
          <w:sz w:val="26"/>
          <w:szCs w:val="26"/>
        </w:rPr>
        <w:t xml:space="preserve">estrutural </w:t>
      </w:r>
      <w:r w:rsidR="00CA5488">
        <w:rPr>
          <w:rFonts w:asciiTheme="minorHAnsi" w:hAnsiTheme="minorHAnsi" w:cstheme="minorHAnsi"/>
          <w:sz w:val="26"/>
          <w:szCs w:val="26"/>
        </w:rPr>
        <w:t>da Praça.</w:t>
      </w:r>
      <w:r w:rsidR="002A4CB2">
        <w:rPr>
          <w:rFonts w:asciiTheme="minorHAnsi" w:hAnsiTheme="minorHAnsi" w:cstheme="minorHAnsi"/>
          <w:sz w:val="26"/>
          <w:szCs w:val="26"/>
        </w:rPr>
        <w:t xml:space="preserve"> </w:t>
      </w:r>
      <w:r w:rsidR="004A2E4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08715F">
        <w:rPr>
          <w:rFonts w:asciiTheme="minorHAnsi" w:hAnsiTheme="minorHAnsi" w:cstheme="minorHAnsi"/>
          <w:i w:val="0"/>
          <w:sz w:val="26"/>
          <w:szCs w:val="26"/>
        </w:rPr>
        <w:t>24</w:t>
      </w:r>
      <w:r w:rsidR="0002319A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de </w:t>
      </w:r>
      <w:r w:rsidR="0008715F">
        <w:rPr>
          <w:rFonts w:asciiTheme="minorHAnsi" w:hAnsiTheme="minorHAnsi" w:cstheme="minorHAnsi"/>
          <w:i w:val="0"/>
          <w:sz w:val="26"/>
          <w:szCs w:val="26"/>
        </w:rPr>
        <w:t>março de 2021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02319A" w:rsidRPr="00652793" w:rsidRDefault="0002319A" w:rsidP="0002319A">
      <w:pPr>
        <w:pStyle w:val="Ttulo5"/>
        <w:ind w:left="-720"/>
        <w:jc w:val="left"/>
      </w:pPr>
    </w:p>
    <w:p w:rsidR="0002319A" w:rsidRPr="00555E19" w:rsidRDefault="0002319A" w:rsidP="0002319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02319A" w:rsidRDefault="0002319A" w:rsidP="0002319A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02319A" w:rsidRPr="004E5A0F" w:rsidRDefault="0002319A" w:rsidP="0002319A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/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931"/>
    <w:rsid w:val="0001762E"/>
    <w:rsid w:val="0002319A"/>
    <w:rsid w:val="00034E07"/>
    <w:rsid w:val="00077D12"/>
    <w:rsid w:val="0008715F"/>
    <w:rsid w:val="0017326B"/>
    <w:rsid w:val="00191FAE"/>
    <w:rsid w:val="001E3F13"/>
    <w:rsid w:val="00247A82"/>
    <w:rsid w:val="002518A7"/>
    <w:rsid w:val="002A4CB2"/>
    <w:rsid w:val="00344D9B"/>
    <w:rsid w:val="003E6035"/>
    <w:rsid w:val="004A2E4F"/>
    <w:rsid w:val="004D44D0"/>
    <w:rsid w:val="00555E19"/>
    <w:rsid w:val="00576B90"/>
    <w:rsid w:val="005912F5"/>
    <w:rsid w:val="005F7BF7"/>
    <w:rsid w:val="00784CCC"/>
    <w:rsid w:val="00847CA8"/>
    <w:rsid w:val="00852D06"/>
    <w:rsid w:val="009072BB"/>
    <w:rsid w:val="0097591D"/>
    <w:rsid w:val="009A69E3"/>
    <w:rsid w:val="00A20D25"/>
    <w:rsid w:val="00A27E2F"/>
    <w:rsid w:val="00AC0E0B"/>
    <w:rsid w:val="00BD7FC3"/>
    <w:rsid w:val="00C544C0"/>
    <w:rsid w:val="00CA5488"/>
    <w:rsid w:val="00DB5719"/>
    <w:rsid w:val="00DC3DAF"/>
    <w:rsid w:val="00DC5258"/>
    <w:rsid w:val="00E43122"/>
    <w:rsid w:val="00F709AE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9842F-8313-40A9-8010-59E7246A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desktop-title-subcontent">
    <w:name w:val="desktop-title-subcontent"/>
    <w:basedOn w:val="Fontepargpadro"/>
    <w:rsid w:val="0008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2018-06-04T12:59:00Z</cp:lastPrinted>
  <dcterms:created xsi:type="dcterms:W3CDTF">2021-03-24T12:08:00Z</dcterms:created>
  <dcterms:modified xsi:type="dcterms:W3CDTF">2021-03-24T12:08:00Z</dcterms:modified>
</cp:coreProperties>
</file>