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9146" w14:textId="29B51700" w:rsidR="00B6696D" w:rsidRDefault="00B6696D"/>
    <w:p w14:paraId="23401A04" w14:textId="6D32DC13" w:rsidR="00B74155" w:rsidRDefault="00B74155"/>
    <w:p w14:paraId="0BB3F7DD" w14:textId="77777777" w:rsidR="00B74155" w:rsidRDefault="00B74155" w:rsidP="00B7415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14:paraId="12389A67" w14:textId="77777777" w:rsidR="00B74155" w:rsidRDefault="00B74155" w:rsidP="00B74155">
      <w:pPr>
        <w:rPr>
          <w:b/>
          <w:sz w:val="28"/>
          <w:szCs w:val="28"/>
        </w:rPr>
      </w:pPr>
    </w:p>
    <w:p w14:paraId="20880EFA" w14:textId="77777777" w:rsidR="00B74155" w:rsidRDefault="00B74155" w:rsidP="00B74155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1EB35115" w14:textId="77777777" w:rsidR="00B74155" w:rsidRDefault="00B74155" w:rsidP="00B74155">
      <w:pPr>
        <w:rPr>
          <w:b/>
          <w:sz w:val="32"/>
          <w:szCs w:val="32"/>
        </w:rPr>
      </w:pPr>
    </w:p>
    <w:p w14:paraId="603A5850" w14:textId="77777777" w:rsidR="00B74155" w:rsidRDefault="00B74155" w:rsidP="00B74155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forma facultada no Regime Interno, art.  114, tem a </w:t>
      </w:r>
      <w:proofErr w:type="gramStart"/>
      <w:r>
        <w:rPr>
          <w:sz w:val="28"/>
          <w:szCs w:val="28"/>
        </w:rPr>
        <w:t>honra  de</w:t>
      </w:r>
      <w:proofErr w:type="gramEnd"/>
      <w:r>
        <w:rPr>
          <w:sz w:val="28"/>
          <w:szCs w:val="28"/>
        </w:rPr>
        <w:t xml:space="preserve">  propor  a  seguinte indicação</w:t>
      </w:r>
    </w:p>
    <w:p w14:paraId="395ACC0E" w14:textId="77777777" w:rsidR="00B74155" w:rsidRDefault="00B74155" w:rsidP="00B74155">
      <w:pPr>
        <w:jc w:val="both"/>
        <w:rPr>
          <w:sz w:val="28"/>
          <w:szCs w:val="28"/>
        </w:rPr>
      </w:pPr>
      <w:r>
        <w:rPr>
          <w:sz w:val="28"/>
          <w:szCs w:val="28"/>
        </w:rPr>
        <w:t>ao Poder Executivo:</w:t>
      </w:r>
    </w:p>
    <w:p w14:paraId="37111815" w14:textId="5A5D6234" w:rsidR="00B74155" w:rsidRDefault="00B74155" w:rsidP="00B741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o Senhor Prefeito entre em entendimento com a secretaria competente, para que seja feito reparos no calçamento em frente ao Centro de Epidemiologia / Farmácia especializada, localizada na rua Marabu n° 656 Centro no município de Arapongas.</w:t>
      </w:r>
    </w:p>
    <w:p w14:paraId="4B8D4805" w14:textId="77777777" w:rsidR="00B74155" w:rsidRDefault="00B74155" w:rsidP="00B74155">
      <w:pPr>
        <w:jc w:val="both"/>
        <w:rPr>
          <w:sz w:val="28"/>
          <w:szCs w:val="28"/>
        </w:rPr>
      </w:pPr>
    </w:p>
    <w:p w14:paraId="45A8D67B" w14:textId="0610CD93" w:rsidR="00B74155" w:rsidRDefault="00B74155" w:rsidP="00B741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Tal feito se justifica devido a situação que se encontra a calçada no atual momento, precisando de melhorias, causando transtornos aos pedestres e dificultando a locomoção dos cadeirantes que precisam utilizar a calçada por ser uma via de grande movimento. </w:t>
      </w:r>
    </w:p>
    <w:p w14:paraId="4DAB2724" w14:textId="77777777" w:rsidR="00B74155" w:rsidRDefault="00B74155" w:rsidP="00B74155">
      <w:pPr>
        <w:jc w:val="both"/>
        <w:rPr>
          <w:sz w:val="28"/>
          <w:szCs w:val="28"/>
        </w:rPr>
      </w:pPr>
    </w:p>
    <w:p w14:paraId="79391235" w14:textId="77777777" w:rsidR="00B74155" w:rsidRDefault="00B74155" w:rsidP="00B74155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sua valiosa atenção e compreensão.</w:t>
      </w:r>
    </w:p>
    <w:p w14:paraId="1D7C802E" w14:textId="77777777" w:rsidR="00B74155" w:rsidRDefault="00B74155" w:rsidP="00B74155">
      <w:pPr>
        <w:jc w:val="both"/>
        <w:rPr>
          <w:sz w:val="28"/>
          <w:szCs w:val="28"/>
        </w:rPr>
      </w:pPr>
    </w:p>
    <w:p w14:paraId="4C4E212D" w14:textId="41DCF2EE" w:rsidR="00B74155" w:rsidRDefault="00B74155" w:rsidP="00B741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5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Dezembro</w:t>
      </w:r>
      <w:proofErr w:type="gramEnd"/>
      <w:r>
        <w:rPr>
          <w:sz w:val="28"/>
          <w:szCs w:val="28"/>
        </w:rPr>
        <w:t xml:space="preserve"> de 2021.</w:t>
      </w:r>
      <w:r>
        <w:rPr>
          <w:sz w:val="28"/>
          <w:szCs w:val="28"/>
        </w:rPr>
        <w:tab/>
      </w:r>
    </w:p>
    <w:p w14:paraId="6C5BAB96" w14:textId="77777777" w:rsidR="00B74155" w:rsidRDefault="00B74155" w:rsidP="00B74155">
      <w:pPr>
        <w:tabs>
          <w:tab w:val="left" w:pos="212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3D29D72" w14:textId="3A096665" w:rsidR="00B74155" w:rsidRDefault="00B74155" w:rsidP="00B74155">
      <w:pPr>
        <w:tabs>
          <w:tab w:val="left" w:pos="2124"/>
        </w:tabs>
        <w:jc w:val="both"/>
        <w:rPr>
          <w:sz w:val="28"/>
          <w:szCs w:val="28"/>
        </w:rPr>
      </w:pPr>
    </w:p>
    <w:p w14:paraId="15AA1420" w14:textId="38D2C486" w:rsidR="00B74155" w:rsidRDefault="00B74155" w:rsidP="00B74155">
      <w:pPr>
        <w:tabs>
          <w:tab w:val="left" w:pos="2124"/>
        </w:tabs>
        <w:jc w:val="both"/>
        <w:rPr>
          <w:sz w:val="28"/>
          <w:szCs w:val="28"/>
        </w:rPr>
      </w:pPr>
    </w:p>
    <w:p w14:paraId="08CA2BAA" w14:textId="77777777" w:rsidR="00B74155" w:rsidRDefault="00B74155" w:rsidP="00B74155">
      <w:pPr>
        <w:tabs>
          <w:tab w:val="left" w:pos="2124"/>
        </w:tabs>
        <w:jc w:val="both"/>
        <w:rPr>
          <w:sz w:val="28"/>
          <w:szCs w:val="28"/>
        </w:rPr>
      </w:pPr>
    </w:p>
    <w:p w14:paraId="11EECCF3" w14:textId="77777777" w:rsidR="00B74155" w:rsidRDefault="00B74155" w:rsidP="00B74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139320A" w14:textId="77777777" w:rsidR="00B74155" w:rsidRDefault="00B74155" w:rsidP="00B7415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5331AFD3" w14:textId="27BB1722" w:rsidR="00B74155" w:rsidRDefault="00B74155" w:rsidP="00B74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Toninho da Ambulância</w:t>
      </w:r>
    </w:p>
    <w:p w14:paraId="4F733EBB" w14:textId="73744A28" w:rsidR="005833D1" w:rsidRDefault="005833D1" w:rsidP="00B7415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2C92F88" wp14:editId="710CE852">
            <wp:extent cx="5400040" cy="32956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DDC16" w14:textId="322C9382" w:rsidR="005833D1" w:rsidRPr="005833D1" w:rsidRDefault="005833D1" w:rsidP="005833D1">
      <w:pPr>
        <w:rPr>
          <w:sz w:val="28"/>
          <w:szCs w:val="28"/>
        </w:rPr>
      </w:pPr>
    </w:p>
    <w:p w14:paraId="7323B638" w14:textId="3C1273F0" w:rsidR="005833D1" w:rsidRDefault="005833D1" w:rsidP="005833D1">
      <w:pPr>
        <w:rPr>
          <w:b/>
          <w:noProof/>
          <w:sz w:val="28"/>
          <w:szCs w:val="28"/>
        </w:rPr>
      </w:pPr>
    </w:p>
    <w:p w14:paraId="2AF67FC0" w14:textId="5188B851" w:rsidR="005833D1" w:rsidRPr="005833D1" w:rsidRDefault="005833D1" w:rsidP="005833D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13E7ED" wp14:editId="763A2E4F">
            <wp:extent cx="5467350" cy="41529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28073" w14:textId="4389F053" w:rsidR="005833D1" w:rsidRDefault="005833D1" w:rsidP="005833D1">
      <w:pPr>
        <w:rPr>
          <w:b/>
          <w:sz w:val="28"/>
          <w:szCs w:val="28"/>
        </w:rPr>
      </w:pPr>
    </w:p>
    <w:p w14:paraId="38E2AC7C" w14:textId="77777777" w:rsidR="005833D1" w:rsidRPr="00B74155" w:rsidRDefault="005833D1" w:rsidP="00B74155">
      <w:pPr>
        <w:jc w:val="center"/>
        <w:rPr>
          <w:b/>
          <w:sz w:val="28"/>
          <w:szCs w:val="28"/>
        </w:rPr>
      </w:pPr>
    </w:p>
    <w:sectPr w:rsidR="005833D1" w:rsidRPr="00B74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5"/>
    <w:rsid w:val="005833D1"/>
    <w:rsid w:val="00B6696D"/>
    <w:rsid w:val="00B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530E"/>
  <w15:chartTrackingRefBased/>
  <w15:docId w15:val="{48FF5A5F-9FD6-43EA-9859-E6AB1387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5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2021-12-01T12:14:00Z</dcterms:created>
  <dcterms:modified xsi:type="dcterms:W3CDTF">2021-12-01T12:33:00Z</dcterms:modified>
</cp:coreProperties>
</file>