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D49BE8" w14:textId="77777777" w:rsidR="00976850" w:rsidRDefault="00976850" w:rsidP="001C3527">
      <w:pPr>
        <w:jc w:val="center"/>
        <w:rPr>
          <w:rFonts w:ascii="Arial" w:hAnsi="Arial" w:cs="Arial"/>
          <w:b/>
          <w:sz w:val="24"/>
          <w:szCs w:val="24"/>
        </w:rPr>
      </w:pPr>
    </w:p>
    <w:p w14:paraId="3E6DFC7B" w14:textId="77777777" w:rsidR="004F3A80" w:rsidRDefault="004F3A80" w:rsidP="001C3527">
      <w:pPr>
        <w:jc w:val="center"/>
        <w:rPr>
          <w:rFonts w:ascii="Arial" w:hAnsi="Arial" w:cs="Arial"/>
          <w:b/>
          <w:sz w:val="24"/>
          <w:szCs w:val="24"/>
        </w:rPr>
      </w:pPr>
    </w:p>
    <w:p w14:paraId="1C7BD56D" w14:textId="3D4ED34C" w:rsidR="001C3527" w:rsidRPr="00976850" w:rsidRDefault="001E7E69" w:rsidP="001C352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PROJETO DE LEI_______/202</w:t>
      </w:r>
      <w:r w:rsidR="00042721">
        <w:rPr>
          <w:rFonts w:ascii="Arial" w:hAnsi="Arial" w:cs="Arial"/>
          <w:b/>
          <w:sz w:val="24"/>
          <w:szCs w:val="24"/>
        </w:rPr>
        <w:t>2</w:t>
      </w:r>
    </w:p>
    <w:p w14:paraId="55B768CC" w14:textId="77777777" w:rsidR="001C3527" w:rsidRPr="004E5259" w:rsidRDefault="003614BB" w:rsidP="001C3527">
      <w:pPr>
        <w:spacing w:after="0" w:line="240" w:lineRule="auto"/>
        <w:ind w:left="2835"/>
        <w:jc w:val="both"/>
        <w:rPr>
          <w:rFonts w:ascii="Arial" w:hAnsi="Arial" w:cs="Arial"/>
          <w:b/>
          <w:sz w:val="24"/>
          <w:szCs w:val="24"/>
        </w:rPr>
      </w:pPr>
      <w:r w:rsidRPr="00BC5600">
        <w:rPr>
          <w:rFonts w:ascii="Arial" w:hAnsi="Arial" w:cs="Arial"/>
          <w:b/>
          <w:sz w:val="24"/>
          <w:szCs w:val="24"/>
        </w:rPr>
        <w:t>AUTORIZA</w:t>
      </w:r>
      <w:r w:rsidR="001C3527" w:rsidRPr="00BC5600">
        <w:rPr>
          <w:rFonts w:ascii="Arial" w:hAnsi="Arial" w:cs="Arial"/>
          <w:b/>
          <w:sz w:val="24"/>
          <w:szCs w:val="24"/>
        </w:rPr>
        <w:t xml:space="preserve"> o Poder Executivo </w:t>
      </w:r>
      <w:r w:rsidR="004E5259" w:rsidRPr="00BC5600">
        <w:rPr>
          <w:rFonts w:ascii="Arial" w:hAnsi="Arial" w:cs="Arial"/>
          <w:b/>
          <w:sz w:val="24"/>
          <w:szCs w:val="24"/>
        </w:rPr>
        <w:t xml:space="preserve">a disponibilizar as gravações em </w:t>
      </w:r>
      <w:r w:rsidR="001C3527" w:rsidRPr="00BC5600">
        <w:rPr>
          <w:rFonts w:ascii="Arial" w:hAnsi="Arial" w:cs="Arial"/>
          <w:b/>
          <w:sz w:val="24"/>
          <w:szCs w:val="24"/>
        </w:rPr>
        <w:t>áudio e vídeo dos processos licitatórios e</w:t>
      </w:r>
      <w:r w:rsidR="001C3527" w:rsidRPr="004E5259">
        <w:rPr>
          <w:rFonts w:ascii="Arial" w:hAnsi="Arial" w:cs="Arial"/>
          <w:b/>
          <w:sz w:val="24"/>
          <w:szCs w:val="24"/>
        </w:rPr>
        <w:t xml:space="preserve"> sua transmissão ao vivo, por meio da internet, no </w:t>
      </w:r>
      <w:r w:rsidR="00976850">
        <w:rPr>
          <w:rFonts w:ascii="Arial" w:hAnsi="Arial" w:cs="Arial"/>
          <w:b/>
          <w:sz w:val="24"/>
          <w:szCs w:val="24"/>
        </w:rPr>
        <w:t>Portal da T</w:t>
      </w:r>
      <w:r w:rsidR="001C3527" w:rsidRPr="004E5259">
        <w:rPr>
          <w:rFonts w:ascii="Arial" w:hAnsi="Arial" w:cs="Arial"/>
          <w:b/>
          <w:sz w:val="24"/>
          <w:szCs w:val="24"/>
        </w:rPr>
        <w:t xml:space="preserve">ransparência da Prefeitura </w:t>
      </w:r>
      <w:r w:rsidR="004E5259" w:rsidRPr="004E5259">
        <w:rPr>
          <w:rFonts w:ascii="Arial" w:hAnsi="Arial" w:cs="Arial"/>
          <w:b/>
          <w:sz w:val="24"/>
          <w:szCs w:val="24"/>
        </w:rPr>
        <w:t>Arapongas.</w:t>
      </w:r>
    </w:p>
    <w:p w14:paraId="783C4EC5" w14:textId="77777777" w:rsidR="004E5259" w:rsidRDefault="004E5259" w:rsidP="001C3527">
      <w:pPr>
        <w:spacing w:after="0" w:line="240" w:lineRule="auto"/>
        <w:ind w:left="2835"/>
        <w:jc w:val="both"/>
        <w:rPr>
          <w:rFonts w:ascii="Arial" w:hAnsi="Arial" w:cs="Arial"/>
          <w:b/>
          <w:sz w:val="24"/>
          <w:szCs w:val="24"/>
        </w:rPr>
      </w:pPr>
    </w:p>
    <w:p w14:paraId="3CA6D4A7" w14:textId="77777777" w:rsidR="001C3527" w:rsidRDefault="001C3527" w:rsidP="001C3527">
      <w:pPr>
        <w:spacing w:after="0" w:line="240" w:lineRule="auto"/>
        <w:ind w:left="2835"/>
        <w:jc w:val="both"/>
        <w:rPr>
          <w:rFonts w:ascii="Arial" w:hAnsi="Arial" w:cs="Arial"/>
          <w:sz w:val="24"/>
          <w:szCs w:val="24"/>
        </w:rPr>
      </w:pPr>
    </w:p>
    <w:p w14:paraId="6738D286" w14:textId="77777777" w:rsidR="000E7D0B" w:rsidRPr="005663C6" w:rsidRDefault="000E7D0B" w:rsidP="005663C6">
      <w:pPr>
        <w:pStyle w:val="mceclass"/>
        <w:spacing w:before="0" w:beforeAutospacing="0" w:after="240" w:afterAutospacing="0"/>
        <w:ind w:firstLine="851"/>
        <w:jc w:val="both"/>
        <w:rPr>
          <w:rFonts w:ascii="Arial" w:hAnsi="Arial" w:cs="Arial"/>
        </w:rPr>
      </w:pPr>
      <w:r w:rsidRPr="000E7D0B">
        <w:rPr>
          <w:rStyle w:val="Forte"/>
          <w:rFonts w:ascii="Arial" w:hAnsi="Arial" w:cs="Arial"/>
        </w:rPr>
        <w:t xml:space="preserve">Art. 1º- </w:t>
      </w:r>
      <w:r w:rsidRPr="000E7D0B">
        <w:rPr>
          <w:rStyle w:val="Forte"/>
          <w:rFonts w:ascii="Arial" w:hAnsi="Arial" w:cs="Arial"/>
          <w:b w:val="0"/>
        </w:rPr>
        <w:t xml:space="preserve">Autoriza o Poder Executivo do Município de Arapongas </w:t>
      </w:r>
      <w:r w:rsidR="00571BD3">
        <w:rPr>
          <w:rStyle w:val="Forte"/>
          <w:rFonts w:ascii="Arial" w:hAnsi="Arial" w:cs="Arial"/>
          <w:b w:val="0"/>
        </w:rPr>
        <w:t>a</w:t>
      </w:r>
      <w:r w:rsidRPr="000E7D0B">
        <w:rPr>
          <w:rStyle w:val="Forte"/>
          <w:rFonts w:ascii="Arial" w:hAnsi="Arial" w:cs="Arial"/>
          <w:b w:val="0"/>
        </w:rPr>
        <w:t xml:space="preserve"> disponibilizar t</w:t>
      </w:r>
      <w:r w:rsidRPr="000E7D0B">
        <w:rPr>
          <w:rFonts w:ascii="Arial" w:hAnsi="Arial" w:cs="Arial"/>
        </w:rPr>
        <w:t>odo processo licitatório realizado pelos órgãos e entidades da administração direta e indireta, fundações e as de</w:t>
      </w:r>
      <w:r w:rsidRPr="000E7D0B">
        <w:rPr>
          <w:rStyle w:val="apple-converted-space"/>
          <w:rFonts w:ascii="Arial" w:hAnsi="Arial" w:cs="Arial"/>
        </w:rPr>
        <w:t> </w:t>
      </w:r>
      <w:r w:rsidRPr="000E7D0B">
        <w:rPr>
          <w:rFonts w:ascii="Arial" w:hAnsi="Arial" w:cs="Arial"/>
        </w:rPr>
        <w:t>economia</w:t>
      </w:r>
      <w:r w:rsidRPr="000E7D0B">
        <w:rPr>
          <w:rStyle w:val="apple-converted-space"/>
          <w:rFonts w:ascii="Arial" w:hAnsi="Arial" w:cs="Arial"/>
        </w:rPr>
        <w:t> </w:t>
      </w:r>
      <w:r w:rsidRPr="000E7D0B">
        <w:rPr>
          <w:rFonts w:ascii="Arial" w:hAnsi="Arial" w:cs="Arial"/>
        </w:rPr>
        <w:t>mista</w:t>
      </w:r>
      <w:r w:rsidRPr="000E7D0B">
        <w:rPr>
          <w:rStyle w:val="apple-converted-space"/>
          <w:rFonts w:ascii="Arial" w:hAnsi="Arial" w:cs="Arial"/>
        </w:rPr>
        <w:t> </w:t>
      </w:r>
      <w:r w:rsidRPr="000E7D0B">
        <w:rPr>
          <w:rFonts w:ascii="Arial" w:hAnsi="Arial" w:cs="Arial"/>
        </w:rPr>
        <w:t>pública municipal,  será gravado em áudio e vídeo e transmitido ao vivo por meio da internet, no Portal da Transparência da Prefeitura Municipal.</w:t>
      </w:r>
    </w:p>
    <w:p w14:paraId="09F13FF1" w14:textId="77777777" w:rsidR="000E7D0B" w:rsidRDefault="000E7D0B" w:rsidP="001E7E69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§ 1º </w:t>
      </w:r>
      <w:r w:rsidR="00B243AE">
        <w:rPr>
          <w:rFonts w:ascii="Arial" w:hAnsi="Arial" w:cs="Arial"/>
          <w:sz w:val="24"/>
          <w:szCs w:val="24"/>
        </w:rPr>
        <w:t>As transmissões poderão</w:t>
      </w:r>
      <w:r w:rsidRPr="00F045AB">
        <w:rPr>
          <w:rFonts w:ascii="Arial" w:hAnsi="Arial" w:cs="Arial"/>
          <w:sz w:val="24"/>
          <w:szCs w:val="24"/>
        </w:rPr>
        <w:t xml:space="preserve"> ser realizadas diretamente</w:t>
      </w:r>
      <w:r>
        <w:rPr>
          <w:rFonts w:ascii="Arial" w:hAnsi="Arial" w:cs="Arial"/>
          <w:sz w:val="24"/>
          <w:szCs w:val="24"/>
        </w:rPr>
        <w:t xml:space="preserve"> através d</w:t>
      </w:r>
      <w:r w:rsidRPr="00580319">
        <w:rPr>
          <w:rFonts w:ascii="Arial" w:hAnsi="Arial" w:cs="Arial"/>
          <w:sz w:val="24"/>
          <w:szCs w:val="24"/>
        </w:rPr>
        <w:t xml:space="preserve">o </w:t>
      </w:r>
      <w:r w:rsidRPr="00222206">
        <w:rPr>
          <w:rFonts w:ascii="Arial" w:hAnsi="Arial" w:cs="Arial"/>
          <w:sz w:val="24"/>
          <w:szCs w:val="24"/>
        </w:rPr>
        <w:t xml:space="preserve">Site Oficial da </w:t>
      </w:r>
      <w:r w:rsidR="00B243AE">
        <w:rPr>
          <w:rFonts w:ascii="Arial" w:hAnsi="Arial" w:cs="Arial"/>
          <w:sz w:val="24"/>
          <w:szCs w:val="24"/>
        </w:rPr>
        <w:t xml:space="preserve">Prefeitura </w:t>
      </w:r>
      <w:r w:rsidRPr="00222206">
        <w:rPr>
          <w:rFonts w:ascii="Arial" w:hAnsi="Arial" w:cs="Arial"/>
          <w:sz w:val="24"/>
          <w:szCs w:val="24"/>
        </w:rPr>
        <w:t>Municipal de Arapongas</w:t>
      </w:r>
      <w:r>
        <w:rPr>
          <w:rFonts w:ascii="Arial" w:hAnsi="Arial" w:cs="Arial"/>
          <w:sz w:val="24"/>
          <w:szCs w:val="24"/>
        </w:rPr>
        <w:t xml:space="preserve"> </w:t>
      </w:r>
      <w:r w:rsidR="00D32049">
        <w:rPr>
          <w:rFonts w:ascii="Arial" w:hAnsi="Arial" w:cs="Arial"/>
          <w:sz w:val="24"/>
          <w:szCs w:val="24"/>
        </w:rPr>
        <w:t>(</w:t>
      </w:r>
      <w:hyperlink r:id="rId5" w:history="1">
        <w:r w:rsidR="001E7E69" w:rsidRPr="00EA2718">
          <w:rPr>
            <w:rStyle w:val="Hyperlink"/>
            <w:rFonts w:ascii="Arial" w:hAnsi="Arial" w:cs="Arial"/>
            <w:sz w:val="24"/>
            <w:szCs w:val="24"/>
          </w:rPr>
          <w:t>https://www.arapongas.pr.gov.br/</w:t>
        </w:r>
      </w:hyperlink>
      <w:proofErr w:type="gramStart"/>
      <w:r w:rsidR="00D32049">
        <w:rPr>
          <w:rFonts w:ascii="Arial" w:hAnsi="Arial" w:cs="Arial"/>
          <w:sz w:val="24"/>
          <w:szCs w:val="24"/>
        </w:rPr>
        <w:t>)</w:t>
      </w:r>
      <w:r w:rsidR="001E7E69">
        <w:rPr>
          <w:rFonts w:ascii="Arial" w:hAnsi="Arial" w:cs="Arial"/>
          <w:sz w:val="24"/>
          <w:szCs w:val="24"/>
        </w:rPr>
        <w:t xml:space="preserve"> </w:t>
      </w:r>
      <w:r w:rsidR="00057154">
        <w:rPr>
          <w:rFonts w:ascii="Arial" w:hAnsi="Arial" w:cs="Arial"/>
          <w:sz w:val="24"/>
          <w:szCs w:val="24"/>
        </w:rPr>
        <w:t>,</w:t>
      </w:r>
      <w:proofErr w:type="gramEnd"/>
      <w:r w:rsidR="0005715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por sistema próprio de streaming ou através do uso do Facebook e/ou YouTube, em virtude de sua popularidade e facilidade de acesso pela população.</w:t>
      </w:r>
    </w:p>
    <w:p w14:paraId="072EAB30" w14:textId="77777777" w:rsidR="000E7D0B" w:rsidRDefault="000E7D0B" w:rsidP="005663C6">
      <w:pPr>
        <w:pStyle w:val="PargrafodaLista"/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Sendo utilizados o Facebook e/ou YouTube para as transmissões, os links de acesso deverão estar publicados no Site Oficial</w:t>
      </w:r>
      <w:r w:rsidRPr="00580319">
        <w:rPr>
          <w:rFonts w:ascii="Arial" w:hAnsi="Arial" w:cs="Arial"/>
          <w:sz w:val="24"/>
          <w:szCs w:val="24"/>
        </w:rPr>
        <w:t xml:space="preserve"> d</w:t>
      </w:r>
      <w:r>
        <w:rPr>
          <w:rFonts w:ascii="Arial" w:hAnsi="Arial" w:cs="Arial"/>
          <w:sz w:val="24"/>
          <w:szCs w:val="24"/>
        </w:rPr>
        <w:t xml:space="preserve">a </w:t>
      </w:r>
      <w:r w:rsidR="005663C6">
        <w:rPr>
          <w:rFonts w:ascii="Arial" w:hAnsi="Arial" w:cs="Arial"/>
          <w:sz w:val="24"/>
          <w:szCs w:val="24"/>
        </w:rPr>
        <w:t xml:space="preserve">Prefeitura </w:t>
      </w:r>
      <w:r>
        <w:rPr>
          <w:rFonts w:ascii="Arial" w:hAnsi="Arial" w:cs="Arial"/>
          <w:sz w:val="24"/>
          <w:szCs w:val="24"/>
        </w:rPr>
        <w:t>Municipal de Arapongas e na</w:t>
      </w:r>
      <w:r w:rsidR="00D45B0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Fanpage Oficial da </w:t>
      </w:r>
      <w:r w:rsidR="005663C6">
        <w:rPr>
          <w:rFonts w:ascii="Arial" w:hAnsi="Arial" w:cs="Arial"/>
          <w:sz w:val="24"/>
          <w:szCs w:val="24"/>
        </w:rPr>
        <w:t xml:space="preserve">Prefeitura </w:t>
      </w:r>
      <w:r>
        <w:rPr>
          <w:rFonts w:ascii="Arial" w:hAnsi="Arial" w:cs="Arial"/>
          <w:sz w:val="24"/>
          <w:szCs w:val="24"/>
        </w:rPr>
        <w:t>Municipal.</w:t>
      </w:r>
    </w:p>
    <w:p w14:paraId="246A117A" w14:textId="77777777" w:rsidR="000E7D0B" w:rsidRPr="009534BD" w:rsidRDefault="000E7D0B" w:rsidP="005663C6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142D4246" w14:textId="77777777" w:rsidR="000E7D0B" w:rsidRPr="000E7D0B" w:rsidRDefault="000E7D0B" w:rsidP="005663C6">
      <w:pPr>
        <w:pStyle w:val="mceclass"/>
        <w:spacing w:before="0" w:beforeAutospacing="0" w:after="0" w:afterAutospacing="0"/>
        <w:ind w:firstLine="1134"/>
        <w:jc w:val="both"/>
        <w:rPr>
          <w:rFonts w:ascii="Arial" w:hAnsi="Arial" w:cs="Arial"/>
        </w:rPr>
      </w:pPr>
      <w:r w:rsidRPr="000E7D0B">
        <w:rPr>
          <w:rStyle w:val="Forte"/>
          <w:rFonts w:ascii="Arial" w:hAnsi="Arial" w:cs="Arial"/>
        </w:rPr>
        <w:t>Art. 2º</w:t>
      </w:r>
      <w:r w:rsidRPr="000E7D0B">
        <w:rPr>
          <w:rStyle w:val="apple-converted-space"/>
          <w:rFonts w:ascii="Arial" w:hAnsi="Arial" w:cs="Arial"/>
        </w:rPr>
        <w:t> </w:t>
      </w:r>
      <w:r w:rsidRPr="000E7D0B">
        <w:rPr>
          <w:rFonts w:ascii="Arial" w:hAnsi="Arial" w:cs="Arial"/>
        </w:rPr>
        <w:t>Para efeito do disposto no Art. 1 desta Lei, a gravação abrangerá os procedimentos de abertura dos envelopes contendo a documentação relativa à habilitação dos concorrentes, de verificação da conformidade de cada proposta com os requisitos do edital e de julgamento e classificação das propostas de acordo com os critérios de avaliação constantes no edital.</w:t>
      </w:r>
    </w:p>
    <w:p w14:paraId="27543FD0" w14:textId="77777777" w:rsidR="000E7D0B" w:rsidRPr="000E7D0B" w:rsidRDefault="000E7D0B" w:rsidP="005663C6">
      <w:pPr>
        <w:pStyle w:val="mceclass"/>
        <w:spacing w:before="0" w:beforeAutospacing="0" w:after="0" w:afterAutospacing="0"/>
        <w:ind w:firstLine="1134"/>
        <w:jc w:val="both"/>
        <w:rPr>
          <w:rFonts w:ascii="Arial" w:hAnsi="Arial" w:cs="Arial"/>
        </w:rPr>
      </w:pPr>
      <w:r w:rsidRPr="000E7D0B">
        <w:rPr>
          <w:rFonts w:ascii="Arial" w:hAnsi="Arial" w:cs="Arial"/>
        </w:rPr>
        <w:t> </w:t>
      </w:r>
    </w:p>
    <w:p w14:paraId="6620D3DF" w14:textId="77777777" w:rsidR="000E7D0B" w:rsidRPr="000E7D0B" w:rsidRDefault="000E7D0B" w:rsidP="005663C6">
      <w:pPr>
        <w:pStyle w:val="mceclass"/>
        <w:spacing w:before="0" w:beforeAutospacing="0" w:after="0" w:afterAutospacing="0"/>
        <w:ind w:firstLine="1134"/>
        <w:jc w:val="both"/>
        <w:rPr>
          <w:rFonts w:ascii="Arial" w:hAnsi="Arial" w:cs="Arial"/>
        </w:rPr>
      </w:pPr>
      <w:r w:rsidRPr="000E7D0B">
        <w:rPr>
          <w:rStyle w:val="Forte"/>
          <w:rFonts w:ascii="Arial" w:hAnsi="Arial" w:cs="Arial"/>
        </w:rPr>
        <w:t>Parágrafo único:</w:t>
      </w:r>
      <w:r w:rsidRPr="000E7D0B">
        <w:rPr>
          <w:rStyle w:val="apple-converted-space"/>
          <w:rFonts w:ascii="Arial" w:hAnsi="Arial" w:cs="Arial"/>
        </w:rPr>
        <w:t> </w:t>
      </w:r>
      <w:r w:rsidRPr="000E7D0B">
        <w:rPr>
          <w:rFonts w:ascii="Arial" w:hAnsi="Arial" w:cs="Arial"/>
        </w:rPr>
        <w:t>Excluem-se do disposto nesta lei os processos licitatórios realizados por meio dos pregões eletrônicos na internet e por compra direta.</w:t>
      </w:r>
    </w:p>
    <w:p w14:paraId="146CEC87" w14:textId="77777777" w:rsidR="000E7D0B" w:rsidRPr="000E7D0B" w:rsidRDefault="000E7D0B" w:rsidP="005663C6">
      <w:pPr>
        <w:pStyle w:val="mceclass"/>
        <w:spacing w:before="0" w:beforeAutospacing="0" w:after="0" w:afterAutospacing="0"/>
        <w:ind w:firstLine="1134"/>
        <w:jc w:val="both"/>
        <w:rPr>
          <w:rFonts w:ascii="Arial" w:hAnsi="Arial" w:cs="Arial"/>
        </w:rPr>
      </w:pPr>
      <w:r w:rsidRPr="000E7D0B">
        <w:rPr>
          <w:rFonts w:ascii="Arial" w:hAnsi="Arial" w:cs="Arial"/>
        </w:rPr>
        <w:t> </w:t>
      </w:r>
    </w:p>
    <w:p w14:paraId="31BABAB4" w14:textId="77777777" w:rsidR="000E7D0B" w:rsidRPr="000E7D0B" w:rsidRDefault="000E7D0B" w:rsidP="005663C6">
      <w:pPr>
        <w:pStyle w:val="mceclass"/>
        <w:spacing w:before="0" w:beforeAutospacing="0" w:after="0" w:afterAutospacing="0"/>
        <w:ind w:firstLine="1134"/>
        <w:jc w:val="both"/>
        <w:rPr>
          <w:rFonts w:ascii="Arial" w:hAnsi="Arial" w:cs="Arial"/>
        </w:rPr>
      </w:pPr>
      <w:r w:rsidRPr="000E7D0B">
        <w:rPr>
          <w:rStyle w:val="Forte"/>
          <w:rFonts w:ascii="Arial" w:hAnsi="Arial" w:cs="Arial"/>
        </w:rPr>
        <w:t>Art. 3º</w:t>
      </w:r>
      <w:r w:rsidRPr="000E7D0B">
        <w:rPr>
          <w:rStyle w:val="apple-converted-space"/>
          <w:rFonts w:ascii="Arial" w:hAnsi="Arial" w:cs="Arial"/>
        </w:rPr>
        <w:t> </w:t>
      </w:r>
      <w:r w:rsidRPr="000E7D0B">
        <w:rPr>
          <w:rFonts w:ascii="Arial" w:hAnsi="Arial" w:cs="Arial"/>
        </w:rPr>
        <w:t>A gravação em áudio e vídeo do processo licitatório será arquivada por 5 (cinco) anos.</w:t>
      </w:r>
    </w:p>
    <w:p w14:paraId="6399660D" w14:textId="77777777" w:rsidR="000E7D0B" w:rsidRPr="000E7D0B" w:rsidRDefault="000E7D0B" w:rsidP="005663C6">
      <w:pPr>
        <w:pStyle w:val="mceclass"/>
        <w:spacing w:before="0" w:beforeAutospacing="0" w:after="0" w:afterAutospacing="0"/>
        <w:ind w:firstLine="1134"/>
        <w:jc w:val="both"/>
        <w:rPr>
          <w:rFonts w:ascii="Arial" w:hAnsi="Arial" w:cs="Arial"/>
        </w:rPr>
      </w:pPr>
      <w:r w:rsidRPr="000E7D0B">
        <w:rPr>
          <w:rFonts w:ascii="Arial" w:hAnsi="Arial" w:cs="Arial"/>
        </w:rPr>
        <w:t> </w:t>
      </w:r>
    </w:p>
    <w:p w14:paraId="0EECF8B0" w14:textId="77777777" w:rsidR="000E7D0B" w:rsidRPr="000E7D0B" w:rsidRDefault="000E7D0B" w:rsidP="005663C6">
      <w:pPr>
        <w:pStyle w:val="mceclass"/>
        <w:spacing w:before="0" w:beforeAutospacing="0" w:after="0" w:afterAutospacing="0"/>
        <w:ind w:firstLine="1134"/>
        <w:jc w:val="both"/>
        <w:rPr>
          <w:rFonts w:ascii="Arial" w:hAnsi="Arial" w:cs="Arial"/>
        </w:rPr>
      </w:pPr>
      <w:r w:rsidRPr="000E7D0B">
        <w:rPr>
          <w:rStyle w:val="Forte"/>
          <w:rFonts w:ascii="Arial" w:hAnsi="Arial" w:cs="Arial"/>
        </w:rPr>
        <w:t>Art. 4º</w:t>
      </w:r>
      <w:r w:rsidRPr="000E7D0B">
        <w:rPr>
          <w:rStyle w:val="apple-converted-space"/>
          <w:rFonts w:ascii="Arial" w:hAnsi="Arial" w:cs="Arial"/>
        </w:rPr>
        <w:t> </w:t>
      </w:r>
      <w:r w:rsidRPr="000E7D0B">
        <w:rPr>
          <w:rFonts w:ascii="Arial" w:hAnsi="Arial" w:cs="Arial"/>
        </w:rPr>
        <w:t>Esta lei entra em vigor no prazo de 90 (noventa) dias da data de sua publicação.</w:t>
      </w:r>
    </w:p>
    <w:p w14:paraId="340D23FF" w14:textId="77777777" w:rsidR="001C3527" w:rsidRDefault="000E7D0B" w:rsidP="00571BD3">
      <w:pPr>
        <w:pStyle w:val="mceclass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color w:val="000000"/>
          <w:sz w:val="28"/>
          <w:szCs w:val="28"/>
        </w:rPr>
        <w:t> </w:t>
      </w:r>
    </w:p>
    <w:p w14:paraId="772ABFFB" w14:textId="58FFF8C2" w:rsidR="001C3527" w:rsidRDefault="005663C6" w:rsidP="001C3527">
      <w:pPr>
        <w:spacing w:line="360" w:lineRule="auto"/>
        <w:ind w:firstLine="567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Arapongas, </w:t>
      </w:r>
      <w:r w:rsidR="00466B1A">
        <w:rPr>
          <w:rFonts w:ascii="Arial" w:hAnsi="Arial" w:cs="Arial"/>
          <w:sz w:val="24"/>
          <w:szCs w:val="24"/>
        </w:rPr>
        <w:t>1</w:t>
      </w:r>
      <w:r w:rsidR="00042721">
        <w:rPr>
          <w:rFonts w:ascii="Arial" w:hAnsi="Arial" w:cs="Arial"/>
          <w:sz w:val="24"/>
          <w:szCs w:val="24"/>
        </w:rPr>
        <w:t>7</w:t>
      </w:r>
      <w:r w:rsidR="001C3527" w:rsidRPr="00BC027D">
        <w:rPr>
          <w:rFonts w:ascii="Arial" w:hAnsi="Arial" w:cs="Arial"/>
          <w:sz w:val="24"/>
          <w:szCs w:val="24"/>
        </w:rPr>
        <w:t xml:space="preserve"> de </w:t>
      </w:r>
      <w:r w:rsidR="00466B1A">
        <w:rPr>
          <w:rFonts w:ascii="Arial" w:hAnsi="Arial" w:cs="Arial"/>
          <w:sz w:val="24"/>
          <w:szCs w:val="24"/>
        </w:rPr>
        <w:t>fevereiro</w:t>
      </w:r>
      <w:r w:rsidR="001C3527" w:rsidRPr="00BC027D">
        <w:rPr>
          <w:rFonts w:ascii="Arial" w:hAnsi="Arial" w:cs="Arial"/>
          <w:sz w:val="24"/>
          <w:szCs w:val="24"/>
        </w:rPr>
        <w:t xml:space="preserve"> de 20</w:t>
      </w:r>
      <w:r w:rsidR="001E7E69">
        <w:rPr>
          <w:rFonts w:ascii="Arial" w:hAnsi="Arial" w:cs="Arial"/>
          <w:sz w:val="24"/>
          <w:szCs w:val="24"/>
        </w:rPr>
        <w:t>2</w:t>
      </w:r>
      <w:r w:rsidR="00042721">
        <w:rPr>
          <w:rFonts w:ascii="Arial" w:hAnsi="Arial" w:cs="Arial"/>
          <w:sz w:val="24"/>
          <w:szCs w:val="24"/>
        </w:rPr>
        <w:t>2</w:t>
      </w:r>
      <w:r w:rsidR="001C3527">
        <w:rPr>
          <w:rFonts w:ascii="Arial" w:hAnsi="Arial" w:cs="Arial"/>
          <w:sz w:val="24"/>
          <w:szCs w:val="24"/>
        </w:rPr>
        <w:t>.</w:t>
      </w:r>
    </w:p>
    <w:p w14:paraId="3E13F1ED" w14:textId="77777777" w:rsidR="001C3527" w:rsidRDefault="001C3527" w:rsidP="001C3527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E34E0C0" w14:textId="77777777" w:rsidR="001E7E69" w:rsidRDefault="001E7E69" w:rsidP="001C352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6D9EDC72" w14:textId="77777777" w:rsidR="001C3527" w:rsidRPr="00172826" w:rsidRDefault="001C3527" w:rsidP="001C352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172826">
        <w:rPr>
          <w:rFonts w:ascii="Arial" w:hAnsi="Arial" w:cs="Arial"/>
          <w:b/>
          <w:sz w:val="24"/>
          <w:szCs w:val="24"/>
        </w:rPr>
        <w:t xml:space="preserve">Aroldo </w:t>
      </w:r>
      <w:r w:rsidR="004F3A80">
        <w:rPr>
          <w:rFonts w:ascii="Arial" w:hAnsi="Arial" w:cs="Arial"/>
          <w:b/>
          <w:sz w:val="24"/>
          <w:szCs w:val="24"/>
        </w:rPr>
        <w:t xml:space="preserve">César </w:t>
      </w:r>
      <w:proofErr w:type="spellStart"/>
      <w:r w:rsidRPr="00172826">
        <w:rPr>
          <w:rFonts w:ascii="Arial" w:hAnsi="Arial" w:cs="Arial"/>
          <w:b/>
          <w:sz w:val="24"/>
          <w:szCs w:val="24"/>
        </w:rPr>
        <w:t>Pagan</w:t>
      </w:r>
      <w:proofErr w:type="spellEnd"/>
    </w:p>
    <w:p w14:paraId="027BF22F" w14:textId="77777777" w:rsidR="001C3527" w:rsidRPr="004F3A80" w:rsidRDefault="001C3527" w:rsidP="001C3527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4F3A80">
        <w:rPr>
          <w:rFonts w:ascii="Arial" w:hAnsi="Arial" w:cs="Arial"/>
          <w:sz w:val="24"/>
          <w:szCs w:val="24"/>
        </w:rPr>
        <w:t>Vereador</w:t>
      </w:r>
      <w:r w:rsidRPr="004F3A80">
        <w:rPr>
          <w:rFonts w:ascii="Arial" w:hAnsi="Arial" w:cs="Arial"/>
          <w:sz w:val="24"/>
          <w:szCs w:val="24"/>
        </w:rPr>
        <w:br w:type="page"/>
      </w:r>
    </w:p>
    <w:p w14:paraId="6806B6C9" w14:textId="77777777" w:rsidR="00976850" w:rsidRDefault="00976850" w:rsidP="005663C6">
      <w:pPr>
        <w:pStyle w:val="NormalWeb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649F2253" w14:textId="77777777" w:rsidR="005663C6" w:rsidRPr="00D45B05" w:rsidRDefault="005663C6" w:rsidP="005663C6">
      <w:pPr>
        <w:pStyle w:val="NormalWeb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D45B05">
        <w:rPr>
          <w:rFonts w:ascii="Arial" w:hAnsi="Arial" w:cs="Arial"/>
          <w:b/>
          <w:bCs/>
          <w:color w:val="000000"/>
          <w:sz w:val="28"/>
          <w:szCs w:val="28"/>
        </w:rPr>
        <w:t>Justificativa</w:t>
      </w:r>
    </w:p>
    <w:p w14:paraId="47F4AACF" w14:textId="77777777" w:rsidR="005663C6" w:rsidRPr="00D45B05" w:rsidRDefault="005663C6" w:rsidP="004F3A80">
      <w:pPr>
        <w:pStyle w:val="mceclass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000000"/>
        </w:rPr>
      </w:pPr>
      <w:r w:rsidRPr="00D45B05">
        <w:rPr>
          <w:rFonts w:ascii="Arial" w:hAnsi="Arial" w:cs="Arial"/>
          <w:color w:val="000000"/>
        </w:rPr>
        <w:t>Este Projeto de lei é de suma importância</w:t>
      </w:r>
      <w:r w:rsidR="002866D3">
        <w:rPr>
          <w:rFonts w:ascii="Arial" w:hAnsi="Arial" w:cs="Arial"/>
          <w:color w:val="000000"/>
        </w:rPr>
        <w:t xml:space="preserve"> em decorrência da Lei da T</w:t>
      </w:r>
      <w:r w:rsidRPr="00D45B05">
        <w:rPr>
          <w:rFonts w:ascii="Arial" w:hAnsi="Arial" w:cs="Arial"/>
          <w:color w:val="000000"/>
        </w:rPr>
        <w:t xml:space="preserve">ransparência e </w:t>
      </w:r>
      <w:r w:rsidR="00D32049">
        <w:rPr>
          <w:rFonts w:ascii="Arial" w:hAnsi="Arial" w:cs="Arial"/>
          <w:color w:val="000000"/>
        </w:rPr>
        <w:t>de A</w:t>
      </w:r>
      <w:r w:rsidRPr="00D45B05">
        <w:rPr>
          <w:rFonts w:ascii="Arial" w:hAnsi="Arial" w:cs="Arial"/>
          <w:color w:val="000000"/>
        </w:rPr>
        <w:t>cesso a</w:t>
      </w:r>
      <w:r w:rsidR="00D32049">
        <w:rPr>
          <w:rFonts w:ascii="Arial" w:hAnsi="Arial" w:cs="Arial"/>
          <w:color w:val="000000"/>
        </w:rPr>
        <w:t>s I</w:t>
      </w:r>
      <w:r w:rsidRPr="00D45B05">
        <w:rPr>
          <w:rFonts w:ascii="Arial" w:hAnsi="Arial" w:cs="Arial"/>
          <w:color w:val="000000"/>
        </w:rPr>
        <w:t>nformações.</w:t>
      </w:r>
      <w:r w:rsidR="00BC5600">
        <w:rPr>
          <w:rFonts w:ascii="Arial" w:hAnsi="Arial" w:cs="Arial"/>
          <w:color w:val="000000"/>
        </w:rPr>
        <w:t xml:space="preserve"> Já que a</w:t>
      </w:r>
      <w:r w:rsidRPr="00D45B05">
        <w:rPr>
          <w:rFonts w:ascii="Arial" w:hAnsi="Arial" w:cs="Arial"/>
          <w:color w:val="000000"/>
        </w:rPr>
        <w:t xml:space="preserve"> publicidade e a moralidade, previstas no art. 37 da Constituição Federal, são dois dos </w:t>
      </w:r>
      <w:r w:rsidR="00D45B05" w:rsidRPr="00D45B05">
        <w:rPr>
          <w:rFonts w:ascii="Arial" w:hAnsi="Arial" w:cs="Arial"/>
          <w:color w:val="000000"/>
        </w:rPr>
        <w:t>princípios</w:t>
      </w:r>
      <w:r w:rsidRPr="00D45B05">
        <w:rPr>
          <w:rFonts w:ascii="Arial" w:hAnsi="Arial" w:cs="Arial"/>
          <w:color w:val="000000"/>
        </w:rPr>
        <w:t xml:space="preserve"> que regem a administração pública.</w:t>
      </w:r>
    </w:p>
    <w:p w14:paraId="1049AD2E" w14:textId="77777777" w:rsidR="005663C6" w:rsidRPr="00D45B05" w:rsidRDefault="005663C6" w:rsidP="004F3A80">
      <w:pPr>
        <w:pStyle w:val="mceclass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000000"/>
        </w:rPr>
      </w:pPr>
      <w:r w:rsidRPr="00D45B05">
        <w:rPr>
          <w:rFonts w:ascii="Arial" w:hAnsi="Arial" w:cs="Arial"/>
          <w:color w:val="000000"/>
        </w:rPr>
        <w:t>Com a gravação em áudio e vídeo dos processos licitatórios e sua transmissão ao vivo no Portal da Transpar</w:t>
      </w:r>
      <w:r w:rsidR="002866D3">
        <w:rPr>
          <w:rFonts w:ascii="Arial" w:hAnsi="Arial" w:cs="Arial"/>
          <w:color w:val="000000"/>
        </w:rPr>
        <w:t>ência da P</w:t>
      </w:r>
      <w:r w:rsidRPr="00D45B05">
        <w:rPr>
          <w:rFonts w:ascii="Arial" w:hAnsi="Arial" w:cs="Arial"/>
          <w:color w:val="000000"/>
        </w:rPr>
        <w:t xml:space="preserve">refeitura de </w:t>
      </w:r>
      <w:r w:rsidR="00D45B05">
        <w:rPr>
          <w:rFonts w:ascii="Arial" w:hAnsi="Arial" w:cs="Arial"/>
          <w:color w:val="000000"/>
        </w:rPr>
        <w:t>Arapongas</w:t>
      </w:r>
      <w:r w:rsidRPr="00D45B05">
        <w:rPr>
          <w:rFonts w:ascii="Arial" w:hAnsi="Arial" w:cs="Arial"/>
          <w:color w:val="000000"/>
        </w:rPr>
        <w:t>, a sociedade poderá acompanhar a tramitação desses processos e verificar em tempo real se os preceitos estabelecidos na Lei 8.666, de 1993 - Lei das Licitações</w:t>
      </w:r>
      <w:r w:rsidR="002866D3" w:rsidRPr="00D45B05">
        <w:rPr>
          <w:rFonts w:ascii="Arial" w:hAnsi="Arial" w:cs="Arial"/>
          <w:color w:val="000000"/>
        </w:rPr>
        <w:t xml:space="preserve"> estão</w:t>
      </w:r>
      <w:r w:rsidRPr="00D45B05">
        <w:rPr>
          <w:rFonts w:ascii="Arial" w:hAnsi="Arial" w:cs="Arial"/>
          <w:color w:val="000000"/>
        </w:rPr>
        <w:t xml:space="preserve"> sendo </w:t>
      </w:r>
      <w:r w:rsidR="002866D3">
        <w:rPr>
          <w:rFonts w:ascii="Arial" w:hAnsi="Arial" w:cs="Arial"/>
          <w:color w:val="000000"/>
        </w:rPr>
        <w:t>cumpridos. Em contrapartida, a Administração P</w:t>
      </w:r>
      <w:r w:rsidRPr="00D45B05">
        <w:rPr>
          <w:rFonts w:ascii="Arial" w:hAnsi="Arial" w:cs="Arial"/>
          <w:color w:val="000000"/>
        </w:rPr>
        <w:t xml:space="preserve">ública terá a oportunidade de garantir </w:t>
      </w:r>
      <w:r w:rsidR="00D45B05" w:rsidRPr="00D45B05">
        <w:rPr>
          <w:rFonts w:ascii="Arial" w:hAnsi="Arial" w:cs="Arial"/>
          <w:color w:val="000000"/>
        </w:rPr>
        <w:t>maior</w:t>
      </w:r>
      <w:r w:rsidRPr="00D45B05">
        <w:rPr>
          <w:rFonts w:ascii="Arial" w:hAnsi="Arial" w:cs="Arial"/>
          <w:color w:val="000000"/>
        </w:rPr>
        <w:t xml:space="preserve"> publicidade e moralidade à gestão dos recursos públicos.</w:t>
      </w:r>
    </w:p>
    <w:p w14:paraId="7585795A" w14:textId="77777777" w:rsidR="004F3A80" w:rsidRPr="00D45B05" w:rsidRDefault="004F3A80" w:rsidP="004F3A80">
      <w:pPr>
        <w:pStyle w:val="mceclass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000000"/>
        </w:rPr>
      </w:pPr>
      <w:r w:rsidRPr="00D45B05">
        <w:rPr>
          <w:rFonts w:ascii="Arial" w:hAnsi="Arial" w:cs="Arial"/>
          <w:color w:val="000000"/>
        </w:rPr>
        <w:t>Nos termos do art. 22, inciso XXVII, da Constituição Federal de 1988, compete privativamente a União Federal editar normas gerais sobre licitação, isto significa que somente a União pode editar normas que regulamentem as licitações e contratos administrativos, sendo que aos estados e municípios remanesce a competência para legislar sobre procedimentos adminis</w:t>
      </w:r>
      <w:r>
        <w:rPr>
          <w:rFonts w:ascii="Arial" w:hAnsi="Arial" w:cs="Arial"/>
          <w:color w:val="000000"/>
        </w:rPr>
        <w:t>trativos, sendo a divulgação on</w:t>
      </w:r>
      <w:r w:rsidRPr="00D45B05">
        <w:rPr>
          <w:rFonts w:ascii="Arial" w:hAnsi="Arial" w:cs="Arial"/>
          <w:color w:val="000000"/>
        </w:rPr>
        <w:t>line dos certames da licitação exatamente um deles.</w:t>
      </w:r>
    </w:p>
    <w:p w14:paraId="1C8D6204" w14:textId="01AD0866" w:rsidR="005663C6" w:rsidRDefault="004F3A80" w:rsidP="004F3A80">
      <w:pPr>
        <w:pStyle w:val="mceclass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</w:t>
      </w:r>
      <w:r w:rsidRPr="00D45B05">
        <w:rPr>
          <w:rFonts w:ascii="Arial" w:hAnsi="Arial" w:cs="Arial"/>
          <w:color w:val="000000"/>
        </w:rPr>
        <w:t xml:space="preserve"> o art. 37 da Constituição Federal estabelece que a Administração Pública seguirá os princípios da legalidade</w:t>
      </w:r>
      <w:r w:rsidR="00246240">
        <w:rPr>
          <w:rFonts w:ascii="Arial" w:hAnsi="Arial" w:cs="Arial"/>
          <w:color w:val="000000"/>
        </w:rPr>
        <w:t>,</w:t>
      </w:r>
      <w:r w:rsidRPr="00D45B05">
        <w:rPr>
          <w:rFonts w:ascii="Arial" w:hAnsi="Arial" w:cs="Arial"/>
          <w:color w:val="000000"/>
        </w:rPr>
        <w:t xml:space="preserve"> impessoalidade, moralidade, publicidade e eficiência. Assim sendo, o princípio de publicidade dispõe que a Administração Pública deve divulgar os atos por ela promovidos, assegurando a transparência.</w:t>
      </w:r>
    </w:p>
    <w:p w14:paraId="76F5F1B7" w14:textId="77777777" w:rsidR="00976850" w:rsidRDefault="004F3A80" w:rsidP="004F3A80">
      <w:pPr>
        <w:pStyle w:val="mceclass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000000"/>
        </w:rPr>
      </w:pPr>
      <w:r w:rsidRPr="00D45B05">
        <w:rPr>
          <w:rFonts w:ascii="Arial" w:hAnsi="Arial" w:cs="Arial"/>
          <w:color w:val="000000"/>
        </w:rPr>
        <w:t xml:space="preserve">O desenvolvimento tecnológico tornou mais rápido e fácil o acesso a dados e informações relacionadas ao governo, </w:t>
      </w:r>
      <w:r>
        <w:rPr>
          <w:rFonts w:ascii="Arial" w:hAnsi="Arial" w:cs="Arial"/>
          <w:color w:val="000000"/>
        </w:rPr>
        <w:t>que antes eram acessíveis, apenas para uma pequena</w:t>
      </w:r>
      <w:r w:rsidRPr="00D45B05">
        <w:rPr>
          <w:rFonts w:ascii="Arial" w:hAnsi="Arial" w:cs="Arial"/>
          <w:color w:val="000000"/>
        </w:rPr>
        <w:t xml:space="preserve"> parcela da população. Com a </w:t>
      </w:r>
      <w:r>
        <w:rPr>
          <w:rFonts w:ascii="Arial" w:hAnsi="Arial" w:cs="Arial"/>
          <w:color w:val="000000"/>
        </w:rPr>
        <w:t>expansão</w:t>
      </w:r>
      <w:r w:rsidRPr="00D45B05">
        <w:rPr>
          <w:rFonts w:ascii="Arial" w:hAnsi="Arial" w:cs="Arial"/>
          <w:color w:val="000000"/>
        </w:rPr>
        <w:t xml:space="preserve"> dos meios de comunicação, a sociedade passou a deter mais ferramentas para efetuar o controle da admin</w:t>
      </w:r>
      <w:r>
        <w:rPr>
          <w:rFonts w:ascii="Arial" w:hAnsi="Arial" w:cs="Arial"/>
          <w:color w:val="000000"/>
        </w:rPr>
        <w:t>is</w:t>
      </w:r>
      <w:r w:rsidRPr="00D45B05">
        <w:rPr>
          <w:rFonts w:ascii="Arial" w:hAnsi="Arial" w:cs="Arial"/>
          <w:color w:val="000000"/>
        </w:rPr>
        <w:t>tração pública.</w:t>
      </w:r>
      <w:r>
        <w:rPr>
          <w:rFonts w:ascii="Arial" w:hAnsi="Arial" w:cs="Arial"/>
          <w:color w:val="000000"/>
        </w:rPr>
        <w:t xml:space="preserve"> E c</w:t>
      </w:r>
      <w:r w:rsidR="005663C6" w:rsidRPr="00D45B05">
        <w:rPr>
          <w:rFonts w:ascii="Arial" w:hAnsi="Arial" w:cs="Arial"/>
          <w:color w:val="000000"/>
        </w:rPr>
        <w:t xml:space="preserve">om este Projeto, acreditamos na maior possibilidade de fiscalização dos </w:t>
      </w:r>
      <w:r w:rsidR="00D45B05" w:rsidRPr="00D45B05">
        <w:rPr>
          <w:rFonts w:ascii="Arial" w:hAnsi="Arial" w:cs="Arial"/>
          <w:color w:val="000000"/>
        </w:rPr>
        <w:t>certames</w:t>
      </w:r>
      <w:r w:rsidR="005663C6" w:rsidRPr="00D45B05">
        <w:rPr>
          <w:rFonts w:ascii="Arial" w:hAnsi="Arial" w:cs="Arial"/>
          <w:color w:val="000000"/>
        </w:rPr>
        <w:t xml:space="preserve"> licitatórios praticados na administração pública, assim teremos uma garantia a mais que os mesmos ocorrerão corretamente.</w:t>
      </w:r>
    </w:p>
    <w:p w14:paraId="2D3C19BE" w14:textId="1C90CAF5" w:rsidR="00466B1A" w:rsidRDefault="00D45B05" w:rsidP="004F3A80">
      <w:pPr>
        <w:pStyle w:val="mceclass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</w:rPr>
      </w:pPr>
      <w:r w:rsidRPr="004F3A80">
        <w:rPr>
          <w:rFonts w:ascii="Arial" w:hAnsi="Arial" w:cs="Arial"/>
        </w:rPr>
        <w:t xml:space="preserve">Por </w:t>
      </w:r>
      <w:r w:rsidR="004F3A80" w:rsidRPr="004F3A80">
        <w:rPr>
          <w:rFonts w:ascii="Arial" w:hAnsi="Arial" w:cs="Arial"/>
        </w:rPr>
        <w:t>isso</w:t>
      </w:r>
      <w:r w:rsidRPr="004F3A80">
        <w:rPr>
          <w:rFonts w:ascii="Arial" w:hAnsi="Arial" w:cs="Arial"/>
        </w:rPr>
        <w:t xml:space="preserve"> solicit</w:t>
      </w:r>
      <w:r w:rsidR="002866D3" w:rsidRPr="004F3A80">
        <w:rPr>
          <w:rFonts w:ascii="Arial" w:hAnsi="Arial" w:cs="Arial"/>
        </w:rPr>
        <w:t>o</w:t>
      </w:r>
      <w:r w:rsidRPr="004F3A80">
        <w:rPr>
          <w:rFonts w:ascii="Arial" w:hAnsi="Arial" w:cs="Arial"/>
        </w:rPr>
        <w:t xml:space="preserve"> o parecer favorável das comiss</w:t>
      </w:r>
      <w:r w:rsidR="004F3A80" w:rsidRPr="004F3A80">
        <w:rPr>
          <w:rFonts w:ascii="Arial" w:hAnsi="Arial" w:cs="Arial"/>
        </w:rPr>
        <w:t xml:space="preserve">ões pertinentes para este Projeto de Lei </w:t>
      </w:r>
      <w:r w:rsidR="002866D3" w:rsidRPr="004F3A80">
        <w:rPr>
          <w:rFonts w:ascii="Arial" w:hAnsi="Arial" w:cs="Arial"/>
        </w:rPr>
        <w:t>que AUTORIZA o Poder Executivo a disponibilizar as gravações em áudio e vídeo dos processos licitatórios e sua transmissão ao vivo, por meio da internet, no portal da transp</w:t>
      </w:r>
      <w:r w:rsidR="00BC5600" w:rsidRPr="004F3A80">
        <w:rPr>
          <w:rFonts w:ascii="Arial" w:hAnsi="Arial" w:cs="Arial"/>
        </w:rPr>
        <w:t xml:space="preserve">arência da Prefeitura Arapongas, este projeto não gera nenhum custo ao município já que a Prefeitura possui e disponibiliza em seu site oficial </w:t>
      </w:r>
      <w:r w:rsidR="00D32049" w:rsidRPr="004F3A80">
        <w:rPr>
          <w:rFonts w:ascii="Arial" w:hAnsi="Arial" w:cs="Arial"/>
        </w:rPr>
        <w:t>(</w:t>
      </w:r>
      <w:hyperlink r:id="rId6" w:history="1">
        <w:r w:rsidR="00D32049" w:rsidRPr="004F3A80">
          <w:rPr>
            <w:rStyle w:val="Hyperlink"/>
            <w:rFonts w:ascii="Arial" w:hAnsi="Arial" w:cs="Arial"/>
          </w:rPr>
          <w:t>https://www.arapongas.pr.gov.br/</w:t>
        </w:r>
      </w:hyperlink>
      <w:r w:rsidR="00D32049" w:rsidRPr="004F3A80">
        <w:rPr>
          <w:rFonts w:ascii="Arial" w:hAnsi="Arial" w:cs="Arial"/>
        </w:rPr>
        <w:t xml:space="preserve">) </w:t>
      </w:r>
      <w:r w:rsidR="00246240">
        <w:rPr>
          <w:rFonts w:ascii="Arial" w:hAnsi="Arial" w:cs="Arial"/>
        </w:rPr>
        <w:t xml:space="preserve">e </w:t>
      </w:r>
      <w:r w:rsidR="00BC5600" w:rsidRPr="004F3A80">
        <w:rPr>
          <w:rFonts w:ascii="Arial" w:hAnsi="Arial" w:cs="Arial"/>
        </w:rPr>
        <w:t xml:space="preserve">a </w:t>
      </w:r>
      <w:r w:rsidR="00BC5600" w:rsidRPr="004F3A80">
        <w:rPr>
          <w:rFonts w:ascii="Arial" w:hAnsi="Arial" w:cs="Arial"/>
          <w:b/>
        </w:rPr>
        <w:t>“TV ARAPONGAS”</w:t>
      </w:r>
      <w:r w:rsidR="00BC5600" w:rsidRPr="004F3A80">
        <w:rPr>
          <w:rFonts w:ascii="Arial" w:hAnsi="Arial" w:cs="Arial"/>
        </w:rPr>
        <w:t xml:space="preserve"> </w:t>
      </w:r>
      <w:r w:rsidR="00BC5600" w:rsidRPr="004F3A80">
        <w:rPr>
          <w:rFonts w:ascii="Arial" w:hAnsi="Arial" w:cs="Arial"/>
          <w:u w:val="single"/>
        </w:rPr>
        <w:t>(</w:t>
      </w:r>
      <w:hyperlink r:id="rId7" w:history="1">
        <w:r w:rsidR="00D32049" w:rsidRPr="004F3A80">
          <w:rPr>
            <w:rStyle w:val="Hyperlink"/>
            <w:rFonts w:ascii="Arial" w:hAnsi="Arial" w:cs="Arial"/>
          </w:rPr>
          <w:t>https://www.youtube.com/channel/UC1yIkKpQ6YA2TC7cUAeyuYQ</w:t>
        </w:r>
      </w:hyperlink>
      <w:r w:rsidR="00D32049" w:rsidRPr="004F3A80">
        <w:rPr>
          <w:rFonts w:ascii="Arial" w:hAnsi="Arial" w:cs="Arial"/>
          <w:u w:val="single"/>
        </w:rPr>
        <w:t>),</w:t>
      </w:r>
      <w:r w:rsidR="004F3A80" w:rsidRPr="004F3A80">
        <w:rPr>
          <w:rFonts w:ascii="Arial" w:hAnsi="Arial" w:cs="Arial"/>
        </w:rPr>
        <w:t xml:space="preserve"> (</w:t>
      </w:r>
      <w:r w:rsidR="004F3A80" w:rsidRPr="004F3A80">
        <w:rPr>
          <w:rFonts w:ascii="Arial" w:hAnsi="Arial" w:cs="Arial"/>
          <w:i/>
        </w:rPr>
        <w:t>segue em Anexo o Modelo da TV ARAPONGAS</w:t>
      </w:r>
      <w:r w:rsidR="004F3A80">
        <w:rPr>
          <w:rFonts w:ascii="Arial" w:hAnsi="Arial" w:cs="Arial"/>
          <w:i/>
        </w:rPr>
        <w:t xml:space="preserve"> – ANEXO I</w:t>
      </w:r>
      <w:r w:rsidR="004F3A80" w:rsidRPr="004F3A80">
        <w:rPr>
          <w:rFonts w:ascii="Arial" w:hAnsi="Arial" w:cs="Arial"/>
        </w:rPr>
        <w:t>)</w:t>
      </w:r>
      <w:r w:rsidR="004F3A80">
        <w:rPr>
          <w:rFonts w:ascii="Arial" w:hAnsi="Arial" w:cs="Arial"/>
        </w:rPr>
        <w:t>,</w:t>
      </w:r>
      <w:r w:rsidR="00D32049" w:rsidRPr="004F3A80">
        <w:rPr>
          <w:rFonts w:ascii="Arial" w:hAnsi="Arial" w:cs="Arial"/>
        </w:rPr>
        <w:t xml:space="preserve"> isso facilita </w:t>
      </w:r>
      <w:r w:rsidR="001E7E69" w:rsidRPr="004F3A80">
        <w:rPr>
          <w:rFonts w:ascii="Arial" w:hAnsi="Arial" w:cs="Arial"/>
        </w:rPr>
        <w:t xml:space="preserve">para </w:t>
      </w:r>
      <w:r w:rsidR="00D32049" w:rsidRPr="004F3A80">
        <w:rPr>
          <w:rFonts w:ascii="Arial" w:hAnsi="Arial" w:cs="Arial"/>
        </w:rPr>
        <w:t>que s</w:t>
      </w:r>
      <w:r w:rsidR="001E7E69" w:rsidRPr="004F3A80">
        <w:rPr>
          <w:rFonts w:ascii="Arial" w:hAnsi="Arial" w:cs="Arial"/>
        </w:rPr>
        <w:t>e possa fazer as transmissões a</w:t>
      </w:r>
      <w:r w:rsidR="00D32049" w:rsidRPr="004F3A80">
        <w:rPr>
          <w:rFonts w:ascii="Arial" w:hAnsi="Arial" w:cs="Arial"/>
        </w:rPr>
        <w:t>o vivo</w:t>
      </w:r>
      <w:r w:rsidR="001E7E69" w:rsidRPr="004F3A80">
        <w:rPr>
          <w:rFonts w:ascii="Arial" w:hAnsi="Arial" w:cs="Arial"/>
        </w:rPr>
        <w:t xml:space="preserve">, sobre todos </w:t>
      </w:r>
      <w:r w:rsidR="00D32049" w:rsidRPr="004F3A80">
        <w:rPr>
          <w:rFonts w:ascii="Arial" w:hAnsi="Arial" w:cs="Arial"/>
        </w:rPr>
        <w:t>os processos li</w:t>
      </w:r>
      <w:r w:rsidR="004F3A80">
        <w:rPr>
          <w:rFonts w:ascii="Arial" w:hAnsi="Arial" w:cs="Arial"/>
        </w:rPr>
        <w:t xml:space="preserve">citatórios por </w:t>
      </w:r>
    </w:p>
    <w:p w14:paraId="21C2A056" w14:textId="77777777" w:rsidR="00466B1A" w:rsidRDefault="00466B1A" w:rsidP="004F3A80">
      <w:pPr>
        <w:pStyle w:val="mceclass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</w:rPr>
      </w:pPr>
    </w:p>
    <w:p w14:paraId="51DB4030" w14:textId="77777777" w:rsidR="00466B1A" w:rsidRDefault="00466B1A" w:rsidP="004F3A80">
      <w:pPr>
        <w:pStyle w:val="mceclass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</w:rPr>
      </w:pPr>
    </w:p>
    <w:p w14:paraId="4EB730D8" w14:textId="77777777" w:rsidR="00466B1A" w:rsidRDefault="00466B1A" w:rsidP="004F3A80">
      <w:pPr>
        <w:pStyle w:val="mceclass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</w:rPr>
      </w:pPr>
    </w:p>
    <w:p w14:paraId="5446F782" w14:textId="633A4D5F" w:rsidR="004F3A80" w:rsidRDefault="004F3A80" w:rsidP="004F3A80">
      <w:pPr>
        <w:pStyle w:val="mceclass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meio da internet (</w:t>
      </w:r>
      <w:r w:rsidRPr="004F3A80">
        <w:rPr>
          <w:rFonts w:ascii="Arial" w:hAnsi="Arial" w:cs="Arial"/>
          <w:i/>
        </w:rPr>
        <w:t>Segue em anexo o modelo do Governo do Estado e de outros Municípios que transmite ao vivo os certames licitatórios</w:t>
      </w:r>
      <w:r>
        <w:rPr>
          <w:rFonts w:ascii="Arial" w:hAnsi="Arial" w:cs="Arial"/>
          <w:i/>
        </w:rPr>
        <w:t>- ANEXO II</w:t>
      </w:r>
      <w:r>
        <w:rPr>
          <w:rFonts w:ascii="Arial" w:hAnsi="Arial" w:cs="Arial"/>
        </w:rPr>
        <w:t>).</w:t>
      </w:r>
    </w:p>
    <w:p w14:paraId="41922426" w14:textId="77777777" w:rsidR="00D45B05" w:rsidRPr="004F3A80" w:rsidRDefault="004F3A80" w:rsidP="004F3A80">
      <w:pPr>
        <w:pStyle w:val="mceclass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E pode se citar como exemplo de Transparência a</w:t>
      </w:r>
      <w:r w:rsidR="00976850" w:rsidRPr="004F3A80">
        <w:rPr>
          <w:rFonts w:ascii="Arial" w:hAnsi="Arial" w:cs="Arial"/>
        </w:rPr>
        <w:t xml:space="preserve"> CÂMARA DE VEREADORES DE ARAPONGAS, </w:t>
      </w:r>
      <w:r>
        <w:rPr>
          <w:rFonts w:ascii="Arial" w:hAnsi="Arial" w:cs="Arial"/>
        </w:rPr>
        <w:t xml:space="preserve">que vem transmitindo </w:t>
      </w:r>
      <w:r w:rsidR="00976850" w:rsidRPr="004F3A80">
        <w:rPr>
          <w:rFonts w:ascii="Arial" w:hAnsi="Arial" w:cs="Arial"/>
        </w:rPr>
        <w:t xml:space="preserve">todas as sessões </w:t>
      </w:r>
      <w:r>
        <w:rPr>
          <w:rFonts w:ascii="Arial" w:hAnsi="Arial" w:cs="Arial"/>
        </w:rPr>
        <w:t>o</w:t>
      </w:r>
      <w:r w:rsidRPr="004F3A80">
        <w:rPr>
          <w:rFonts w:ascii="Arial" w:hAnsi="Arial" w:cs="Arial"/>
        </w:rPr>
        <w:t>rdinárias</w:t>
      </w:r>
      <w:r w:rsidR="00976850" w:rsidRPr="004F3A80">
        <w:rPr>
          <w:rFonts w:ascii="Arial" w:hAnsi="Arial" w:cs="Arial"/>
        </w:rPr>
        <w:t xml:space="preserve"> e extraordinárias, reuniões de comissões, as prestações de contas e processos licitatórios está sendo filmados e gravados e disponibilizados no “Site Oficial da</w:t>
      </w:r>
      <w:r w:rsidR="00D32049" w:rsidRPr="004F3A80">
        <w:rPr>
          <w:rFonts w:ascii="Arial" w:hAnsi="Arial" w:cs="Arial"/>
        </w:rPr>
        <w:t xml:space="preserve"> Câmara Municipal de Arapongas”, afim de dar Transparência em tod</w:t>
      </w:r>
      <w:r>
        <w:rPr>
          <w:rFonts w:ascii="Arial" w:hAnsi="Arial" w:cs="Arial"/>
        </w:rPr>
        <w:t>os os atos realizados por essa C</w:t>
      </w:r>
      <w:r w:rsidR="00D32049" w:rsidRPr="004F3A80">
        <w:rPr>
          <w:rFonts w:ascii="Arial" w:hAnsi="Arial" w:cs="Arial"/>
        </w:rPr>
        <w:t>asa de Leis.</w:t>
      </w:r>
    </w:p>
    <w:p w14:paraId="1E818B31" w14:textId="77777777" w:rsidR="004F3A80" w:rsidRPr="00DA16F4" w:rsidRDefault="004F3A80" w:rsidP="004F3A80">
      <w:pPr>
        <w:spacing w:after="0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 por fim, p</w:t>
      </w:r>
      <w:r w:rsidRPr="00D17D79">
        <w:rPr>
          <w:rFonts w:ascii="Arial" w:hAnsi="Arial" w:cs="Arial"/>
          <w:sz w:val="24"/>
          <w:szCs w:val="24"/>
        </w:rPr>
        <w:t xml:space="preserve">elo exposto, </w:t>
      </w:r>
      <w:r>
        <w:rPr>
          <w:rFonts w:ascii="Arial" w:hAnsi="Arial" w:cs="Arial"/>
          <w:sz w:val="24"/>
          <w:szCs w:val="24"/>
        </w:rPr>
        <w:t>e c</w:t>
      </w:r>
      <w:r w:rsidRPr="00DA16F4">
        <w:rPr>
          <w:rFonts w:ascii="Arial" w:hAnsi="Arial" w:cs="Arial"/>
          <w:sz w:val="24"/>
          <w:szCs w:val="24"/>
        </w:rPr>
        <w:t>omo forma de</w:t>
      </w:r>
      <w:r>
        <w:rPr>
          <w:rFonts w:ascii="Arial" w:hAnsi="Arial" w:cs="Arial"/>
          <w:sz w:val="24"/>
          <w:szCs w:val="24"/>
        </w:rPr>
        <w:t xml:space="preserve"> visar sempre pela Transparência do nosso município,</w:t>
      </w:r>
      <w:r w:rsidRPr="00DA16F4">
        <w:rPr>
          <w:rFonts w:ascii="Arial" w:hAnsi="Arial" w:cs="Arial"/>
          <w:sz w:val="24"/>
          <w:szCs w:val="24"/>
        </w:rPr>
        <w:t xml:space="preserve"> é que conto com o apoio dos nobres edis para a aprovação do presente Projeto de lei.</w:t>
      </w:r>
    </w:p>
    <w:p w14:paraId="6AC591EB" w14:textId="77777777" w:rsidR="004F3A80" w:rsidRDefault="004F3A80" w:rsidP="004F3A80">
      <w:pPr>
        <w:pStyle w:val="Ttulo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b w:val="0"/>
          <w:sz w:val="24"/>
          <w:szCs w:val="24"/>
        </w:rPr>
      </w:pPr>
    </w:p>
    <w:p w14:paraId="387BCA46" w14:textId="77777777" w:rsidR="00D45B05" w:rsidRDefault="00D45B05" w:rsidP="002866D3">
      <w:pPr>
        <w:spacing w:line="360" w:lineRule="auto"/>
        <w:ind w:firstLine="993"/>
        <w:jc w:val="both"/>
        <w:rPr>
          <w:rFonts w:ascii="Arial" w:hAnsi="Arial" w:cs="Arial"/>
          <w:sz w:val="24"/>
          <w:szCs w:val="24"/>
        </w:rPr>
      </w:pPr>
    </w:p>
    <w:p w14:paraId="000BBA79" w14:textId="77777777" w:rsidR="001E7E69" w:rsidRDefault="001E7E69" w:rsidP="002866D3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5CFD5BAB" w14:textId="77777777" w:rsidR="001E7E69" w:rsidRDefault="001E7E69" w:rsidP="002866D3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7EB2934C" w14:textId="77777777" w:rsidR="001E7E69" w:rsidRDefault="001E7E69" w:rsidP="002866D3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23C9D2D5" w14:textId="77777777" w:rsidR="00D45B05" w:rsidRPr="00172826" w:rsidRDefault="00D45B05" w:rsidP="001E7E6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172826">
        <w:rPr>
          <w:rFonts w:ascii="Arial" w:hAnsi="Arial" w:cs="Arial"/>
          <w:b/>
          <w:sz w:val="24"/>
          <w:szCs w:val="24"/>
        </w:rPr>
        <w:t xml:space="preserve">Aroldo </w:t>
      </w:r>
      <w:r w:rsidR="004F3A80">
        <w:rPr>
          <w:rFonts w:ascii="Arial" w:hAnsi="Arial" w:cs="Arial"/>
          <w:b/>
          <w:sz w:val="24"/>
          <w:szCs w:val="24"/>
        </w:rPr>
        <w:t xml:space="preserve">César </w:t>
      </w:r>
      <w:proofErr w:type="spellStart"/>
      <w:r w:rsidRPr="00172826">
        <w:rPr>
          <w:rFonts w:ascii="Arial" w:hAnsi="Arial" w:cs="Arial"/>
          <w:b/>
          <w:sz w:val="24"/>
          <w:szCs w:val="24"/>
        </w:rPr>
        <w:t>Pagan</w:t>
      </w:r>
      <w:proofErr w:type="spellEnd"/>
    </w:p>
    <w:p w14:paraId="10A9F18D" w14:textId="77777777" w:rsidR="00D45B05" w:rsidRPr="004F3A80" w:rsidRDefault="00D45B05" w:rsidP="001E7E6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4F3A80">
        <w:rPr>
          <w:rFonts w:ascii="Arial" w:hAnsi="Arial" w:cs="Arial"/>
          <w:sz w:val="24"/>
          <w:szCs w:val="24"/>
        </w:rPr>
        <w:t>Vereador</w:t>
      </w:r>
    </w:p>
    <w:p w14:paraId="62A45C3A" w14:textId="77777777" w:rsidR="001C3527" w:rsidRPr="00D45B05" w:rsidRDefault="001C3527" w:rsidP="002866D3">
      <w:pPr>
        <w:spacing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14:paraId="56730B24" w14:textId="77777777" w:rsidR="00D45B05" w:rsidRDefault="00D45B05" w:rsidP="002866D3">
      <w:pPr>
        <w:spacing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14:paraId="167F3767" w14:textId="77777777" w:rsidR="00571BD3" w:rsidRDefault="00571BD3" w:rsidP="002866D3">
      <w:pPr>
        <w:spacing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14:paraId="297D1D4C" w14:textId="77777777" w:rsidR="00571BD3" w:rsidRDefault="00571BD3" w:rsidP="002866D3">
      <w:pPr>
        <w:spacing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14:paraId="3FD9ACE6" w14:textId="77777777" w:rsidR="00571BD3" w:rsidRDefault="00571BD3" w:rsidP="002866D3">
      <w:pPr>
        <w:spacing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14:paraId="1CCAC78D" w14:textId="77777777" w:rsidR="00571BD3" w:rsidRDefault="00571BD3" w:rsidP="002866D3">
      <w:pPr>
        <w:spacing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14:paraId="2A563774" w14:textId="77777777" w:rsidR="00571BD3" w:rsidRDefault="00571BD3" w:rsidP="002866D3">
      <w:pPr>
        <w:spacing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14:paraId="489A1EB4" w14:textId="77777777" w:rsidR="00571BD3" w:rsidRPr="00D45B05" w:rsidRDefault="00571BD3" w:rsidP="002866D3">
      <w:pPr>
        <w:spacing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14:paraId="5B98B6C1" w14:textId="77777777" w:rsidR="00D45B05" w:rsidRPr="00D45B05" w:rsidRDefault="00D45B05" w:rsidP="00D45B05">
      <w:pPr>
        <w:spacing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14:paraId="0CA80260" w14:textId="77777777" w:rsidR="00D45B05" w:rsidRDefault="00D45B05" w:rsidP="001C352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246FE4CF" w14:textId="77777777" w:rsidR="004F3A80" w:rsidRDefault="004F3A80" w:rsidP="001C352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73A99B0F" w14:textId="77777777" w:rsidR="004F3A80" w:rsidRDefault="004F3A80" w:rsidP="001C352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4CAE81B0" w14:textId="77777777" w:rsidR="004F3A80" w:rsidRDefault="004F3A80" w:rsidP="001C352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5DB224DD" w14:textId="77777777" w:rsidR="004F3A80" w:rsidRDefault="004F3A80" w:rsidP="001C3527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4F3A80">
        <w:rPr>
          <w:rFonts w:ascii="Arial" w:hAnsi="Arial" w:cs="Arial"/>
          <w:b/>
          <w:sz w:val="28"/>
          <w:szCs w:val="28"/>
        </w:rPr>
        <w:t>Anexo I - TV ARAPONGAS</w:t>
      </w:r>
    </w:p>
    <w:p w14:paraId="163D09A8" w14:textId="77777777" w:rsidR="00755B53" w:rsidRDefault="00755B53" w:rsidP="001C3527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3EA81D91" w14:textId="77777777" w:rsidR="004F3A80" w:rsidRDefault="004F3A80" w:rsidP="001C3527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4F3A80">
        <w:rPr>
          <w:rFonts w:ascii="Arial" w:hAnsi="Arial" w:cs="Arial"/>
          <w:b/>
          <w:noProof/>
          <w:sz w:val="28"/>
          <w:szCs w:val="28"/>
          <w:lang w:eastAsia="pt-BR"/>
        </w:rPr>
        <w:drawing>
          <wp:inline distT="0" distB="0" distL="0" distR="0" wp14:anchorId="7D8E462E" wp14:editId="56274773">
            <wp:extent cx="5786120" cy="2847975"/>
            <wp:effectExtent l="0" t="0" r="5080" b="9525"/>
            <wp:docPr id="1" name="Imagem 1" descr="D:\Projeto de Lei de transmissão das licitaçoes\Araponga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jeto de Lei de transmissão das licitaçoes\Arapongas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381" cy="284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30B9B" w14:textId="77777777" w:rsidR="00755B53" w:rsidRDefault="00755B53" w:rsidP="001C3527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755B53">
        <w:rPr>
          <w:rFonts w:ascii="Arial" w:hAnsi="Arial" w:cs="Arial"/>
          <w:b/>
          <w:noProof/>
          <w:sz w:val="28"/>
          <w:szCs w:val="28"/>
          <w:lang w:eastAsia="pt-BR"/>
        </w:rPr>
        <w:drawing>
          <wp:inline distT="0" distB="0" distL="0" distR="0" wp14:anchorId="3BECE09E" wp14:editId="0971DF13">
            <wp:extent cx="5398968" cy="3257550"/>
            <wp:effectExtent l="0" t="0" r="0" b="0"/>
            <wp:docPr id="2" name="Imagem 2" descr="D:\Projeto de Lei de transmissão das licitaçoes\Araponga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jeto de Lei de transmissão das licitaçoes\Arapongas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030" cy="325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1218A" w14:textId="77777777" w:rsidR="00755B53" w:rsidRDefault="00755B53" w:rsidP="001C3527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115051A6" w14:textId="77777777" w:rsidR="00755B53" w:rsidRDefault="00755B53" w:rsidP="001C3527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51590EB7" w14:textId="77777777" w:rsidR="00755B53" w:rsidRDefault="00755B53" w:rsidP="001C3527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60967246" w14:textId="77777777" w:rsidR="00755B53" w:rsidRPr="00755B53" w:rsidRDefault="00755B53" w:rsidP="001C352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 xml:space="preserve">ANEXO II – </w:t>
      </w:r>
      <w:r w:rsidRPr="00755B53">
        <w:rPr>
          <w:rFonts w:ascii="Arial" w:hAnsi="Arial" w:cs="Arial"/>
          <w:b/>
          <w:sz w:val="24"/>
          <w:szCs w:val="24"/>
        </w:rPr>
        <w:t>Modelos do Governo do Estado e Outros Municípios</w:t>
      </w:r>
    </w:p>
    <w:p w14:paraId="06AAC192" w14:textId="77777777" w:rsidR="00755B53" w:rsidRDefault="00755B53" w:rsidP="001C3527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Governo Do Paraná</w:t>
      </w:r>
    </w:p>
    <w:p w14:paraId="5FD0C538" w14:textId="77777777" w:rsidR="00755B53" w:rsidRDefault="00755B53" w:rsidP="001C3527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672AE49C" w14:textId="77777777" w:rsidR="00755B53" w:rsidRDefault="00755B53" w:rsidP="00755B53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755B53">
        <w:rPr>
          <w:rFonts w:ascii="Arial" w:hAnsi="Arial" w:cs="Arial"/>
          <w:b/>
          <w:noProof/>
          <w:sz w:val="28"/>
          <w:szCs w:val="28"/>
          <w:lang w:eastAsia="pt-BR"/>
        </w:rPr>
        <w:drawing>
          <wp:inline distT="0" distB="0" distL="0" distR="0" wp14:anchorId="70878EED" wp14:editId="50B7CD35">
            <wp:extent cx="3848100" cy="1439014"/>
            <wp:effectExtent l="0" t="0" r="0" b="8890"/>
            <wp:docPr id="3" name="Imagem 3" descr="D:\Projeto de Lei de transmissão das licitaçoes\Governo do Estado do Paraná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jeto de Lei de transmissão das licitaçoes\Governo do Estado do Paraná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692" cy="144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12AC2" w14:textId="77777777" w:rsidR="00755B53" w:rsidRDefault="00755B53" w:rsidP="001C3527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755B53">
        <w:rPr>
          <w:rFonts w:ascii="Arial" w:hAnsi="Arial" w:cs="Arial"/>
          <w:b/>
          <w:noProof/>
          <w:sz w:val="28"/>
          <w:szCs w:val="28"/>
          <w:lang w:eastAsia="pt-BR"/>
        </w:rPr>
        <w:drawing>
          <wp:inline distT="0" distB="0" distL="0" distR="0" wp14:anchorId="0DD741B2" wp14:editId="15FFEF48">
            <wp:extent cx="5400040" cy="2424000"/>
            <wp:effectExtent l="0" t="0" r="0" b="0"/>
            <wp:docPr id="5" name="Imagem 5" descr="D:\Projeto de Lei de transmissão das licitaçoes\Governo do Estado do Paraná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rojeto de Lei de transmissão das licitaçoes\Governo do Estado do Paraná 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23882" w14:textId="77777777" w:rsidR="00755B53" w:rsidRDefault="00755B53" w:rsidP="001C3527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72DE9995" w14:textId="77777777" w:rsidR="00755B53" w:rsidRDefault="00755B53" w:rsidP="001C3527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60B6D878" w14:textId="77777777" w:rsidR="00755B53" w:rsidRDefault="00755B53" w:rsidP="001C3527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619B70CC" w14:textId="36485BFF" w:rsidR="00755B53" w:rsidRDefault="00755B53" w:rsidP="001C3527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10FE1524" w14:textId="7E7DAED6" w:rsidR="00246240" w:rsidRDefault="00246240" w:rsidP="001C3527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36A940C1" w14:textId="1625ED14" w:rsidR="00246240" w:rsidRDefault="00246240" w:rsidP="001C3527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4804DE40" w14:textId="7DCF09C0" w:rsidR="00246240" w:rsidRDefault="00246240" w:rsidP="001C3527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0AB5F60D" w14:textId="77777777" w:rsidR="00246240" w:rsidRDefault="00246240" w:rsidP="001C3527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23432FF5" w14:textId="77777777" w:rsidR="00755B53" w:rsidRDefault="00755B53" w:rsidP="001C3527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Município de Sarandi</w:t>
      </w:r>
    </w:p>
    <w:p w14:paraId="6393886B" w14:textId="77777777" w:rsidR="00755B53" w:rsidRDefault="00755B53" w:rsidP="001C3527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755B53">
        <w:rPr>
          <w:rFonts w:ascii="Arial" w:hAnsi="Arial" w:cs="Arial"/>
          <w:b/>
          <w:noProof/>
          <w:sz w:val="28"/>
          <w:szCs w:val="28"/>
          <w:lang w:eastAsia="pt-BR"/>
        </w:rPr>
        <w:drawing>
          <wp:inline distT="0" distB="0" distL="0" distR="0" wp14:anchorId="168B57AE" wp14:editId="7AAF5C5D">
            <wp:extent cx="5400040" cy="2521758"/>
            <wp:effectExtent l="0" t="0" r="0" b="0"/>
            <wp:docPr id="6" name="Imagem 6" descr="D:\Projeto de Lei de transmissão das licitaçoes\Sarand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rojeto de Lei de transmissão das licitaçoes\Sarandi 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2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5567A" w14:textId="77777777" w:rsidR="00755B53" w:rsidRDefault="00755B53" w:rsidP="001C3527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755B53">
        <w:rPr>
          <w:rFonts w:ascii="Arial" w:hAnsi="Arial" w:cs="Arial"/>
          <w:b/>
          <w:noProof/>
          <w:sz w:val="28"/>
          <w:szCs w:val="28"/>
          <w:lang w:eastAsia="pt-BR"/>
        </w:rPr>
        <w:drawing>
          <wp:inline distT="0" distB="0" distL="0" distR="0" wp14:anchorId="347757CB" wp14:editId="616FD1E6">
            <wp:extent cx="5400040" cy="4233981"/>
            <wp:effectExtent l="0" t="0" r="0" b="0"/>
            <wp:docPr id="7" name="Imagem 7" descr="D:\Projeto de Lei de transmissão das licitaçoes\Sarand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rojeto de Lei de transmissão das licitaçoes\Sarandi 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3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3457C" w14:textId="77777777" w:rsidR="00755B53" w:rsidRDefault="00755B53" w:rsidP="001C3527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13FD849C" w14:textId="77777777" w:rsidR="00755B53" w:rsidRDefault="00755B53" w:rsidP="001C3527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7FD510FC" w14:textId="77777777" w:rsidR="00755B53" w:rsidRDefault="00755B53" w:rsidP="001C3527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21EACFCF" w14:textId="77777777" w:rsidR="00755B53" w:rsidRDefault="00755B53" w:rsidP="00755B53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Município de Apucarana</w:t>
      </w:r>
    </w:p>
    <w:p w14:paraId="48330C45" w14:textId="77777777" w:rsidR="00755B53" w:rsidRDefault="00755B53" w:rsidP="001C3527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755B53">
        <w:rPr>
          <w:rFonts w:ascii="Arial" w:hAnsi="Arial" w:cs="Arial"/>
          <w:b/>
          <w:noProof/>
          <w:sz w:val="28"/>
          <w:szCs w:val="28"/>
          <w:lang w:eastAsia="pt-BR"/>
        </w:rPr>
        <w:drawing>
          <wp:inline distT="0" distB="0" distL="0" distR="0" wp14:anchorId="19D44584" wp14:editId="7F7B8E13">
            <wp:extent cx="4981575" cy="2415549"/>
            <wp:effectExtent l="0" t="0" r="0" b="3810"/>
            <wp:docPr id="8" name="Imagem 8" descr="D:\Projeto de Lei de transmissão das licitaçoes\Aoucaran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rojeto de Lei de transmissão das licitaçoes\Aoucarana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636" cy="241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A8543" w14:textId="77777777" w:rsidR="00755B53" w:rsidRDefault="00755B53" w:rsidP="001C3527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755B53">
        <w:rPr>
          <w:rFonts w:ascii="Arial" w:hAnsi="Arial" w:cs="Arial"/>
          <w:b/>
          <w:noProof/>
          <w:sz w:val="28"/>
          <w:szCs w:val="28"/>
          <w:lang w:eastAsia="pt-BR"/>
        </w:rPr>
        <w:drawing>
          <wp:inline distT="0" distB="0" distL="0" distR="0" wp14:anchorId="420666CA" wp14:editId="0AA21ED7">
            <wp:extent cx="2942590" cy="3009900"/>
            <wp:effectExtent l="0" t="0" r="0" b="0"/>
            <wp:docPr id="9" name="Imagem 9" descr="D:\Projeto de Lei de transmissão das licitaçoes\Apucaran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rojeto de Lei de transmissão das licitaçoes\Apucarana 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498" cy="30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73F25" w14:textId="77777777" w:rsidR="00755B53" w:rsidRPr="004F3A80" w:rsidRDefault="00755B53" w:rsidP="001C3527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755B53">
        <w:rPr>
          <w:rFonts w:ascii="Arial" w:hAnsi="Arial" w:cs="Arial"/>
          <w:b/>
          <w:noProof/>
          <w:sz w:val="28"/>
          <w:szCs w:val="28"/>
          <w:lang w:eastAsia="pt-BR"/>
        </w:rPr>
        <w:drawing>
          <wp:inline distT="0" distB="0" distL="0" distR="0" wp14:anchorId="0885CE37" wp14:editId="1044B8A0">
            <wp:extent cx="4400550" cy="2123988"/>
            <wp:effectExtent l="0" t="0" r="0" b="0"/>
            <wp:docPr id="10" name="Imagem 10" descr="D:\Projeto de Lei de transmissão das licitaçoes\Apucaran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rojeto de Lei de transmissão das licitaçoes\Apucarana 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88" cy="212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5B53" w:rsidRPr="004F3A80" w:rsidSect="007037A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5C1338"/>
    <w:multiLevelType w:val="hybridMultilevel"/>
    <w:tmpl w:val="728610FE"/>
    <w:lvl w:ilvl="0" w:tplc="04160013">
      <w:start w:val="1"/>
      <w:numFmt w:val="upperRoman"/>
      <w:lvlText w:val="%1."/>
      <w:lvlJc w:val="righ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5B32558D"/>
    <w:multiLevelType w:val="hybridMultilevel"/>
    <w:tmpl w:val="728610FE"/>
    <w:lvl w:ilvl="0" w:tplc="04160013">
      <w:start w:val="1"/>
      <w:numFmt w:val="upperRoman"/>
      <w:lvlText w:val="%1."/>
      <w:lvlJc w:val="righ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65B400F5"/>
    <w:multiLevelType w:val="hybridMultilevel"/>
    <w:tmpl w:val="728610FE"/>
    <w:lvl w:ilvl="0" w:tplc="04160013">
      <w:start w:val="1"/>
      <w:numFmt w:val="upperRoman"/>
      <w:lvlText w:val="%1."/>
      <w:lvlJc w:val="righ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3527"/>
    <w:rsid w:val="00042721"/>
    <w:rsid w:val="00057154"/>
    <w:rsid w:val="000A4BC9"/>
    <w:rsid w:val="000E7D0B"/>
    <w:rsid w:val="00116B10"/>
    <w:rsid w:val="001C3527"/>
    <w:rsid w:val="001E7E69"/>
    <w:rsid w:val="00246240"/>
    <w:rsid w:val="002866D3"/>
    <w:rsid w:val="00340326"/>
    <w:rsid w:val="003614BB"/>
    <w:rsid w:val="00466B1A"/>
    <w:rsid w:val="004C7214"/>
    <w:rsid w:val="004E5259"/>
    <w:rsid w:val="004F3A80"/>
    <w:rsid w:val="005663C6"/>
    <w:rsid w:val="00570A8D"/>
    <w:rsid w:val="00571BD3"/>
    <w:rsid w:val="00584EEF"/>
    <w:rsid w:val="007037A3"/>
    <w:rsid w:val="00755B53"/>
    <w:rsid w:val="008C10B0"/>
    <w:rsid w:val="00976850"/>
    <w:rsid w:val="00B243AE"/>
    <w:rsid w:val="00BC5600"/>
    <w:rsid w:val="00BF2437"/>
    <w:rsid w:val="00D32049"/>
    <w:rsid w:val="00D45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EBA263"/>
  <w15:docId w15:val="{726D58F9-7CAD-4609-B57C-FA811FC7F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3527"/>
  </w:style>
  <w:style w:type="paragraph" w:styleId="Ttulo1">
    <w:name w:val="heading 1"/>
    <w:basedOn w:val="Normal"/>
    <w:link w:val="Ttulo1Char"/>
    <w:uiPriority w:val="9"/>
    <w:qFormat/>
    <w:rsid w:val="004F3A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C3527"/>
    <w:pPr>
      <w:ind w:left="720"/>
      <w:contextualSpacing/>
    </w:pPr>
  </w:style>
  <w:style w:type="paragraph" w:customStyle="1" w:styleId="mceclass">
    <w:name w:val="mceclass"/>
    <w:basedOn w:val="Normal"/>
    <w:rsid w:val="000E7D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0E7D0B"/>
    <w:rPr>
      <w:b/>
      <w:bCs/>
    </w:rPr>
  </w:style>
  <w:style w:type="character" w:customStyle="1" w:styleId="apple-converted-space">
    <w:name w:val="apple-converted-space"/>
    <w:basedOn w:val="Fontepargpadro"/>
    <w:rsid w:val="000E7D0B"/>
  </w:style>
  <w:style w:type="character" w:styleId="Hyperlink">
    <w:name w:val="Hyperlink"/>
    <w:basedOn w:val="Fontepargpadro"/>
    <w:uiPriority w:val="99"/>
    <w:unhideWhenUsed/>
    <w:rsid w:val="0005715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663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4F3A80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8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428020">
          <w:marLeft w:val="5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36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channel/UC1yIkKpQ6YA2TC7cUAeyuYQ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s://www.arapongas.pr.gov.br/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www.arapongas.pr.gov.br/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888</Words>
  <Characters>4797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Fabiano</cp:lastModifiedBy>
  <cp:revision>2</cp:revision>
  <cp:lastPrinted>2022-02-18T16:29:00Z</cp:lastPrinted>
  <dcterms:created xsi:type="dcterms:W3CDTF">2022-02-18T17:55:00Z</dcterms:created>
  <dcterms:modified xsi:type="dcterms:W3CDTF">2022-02-18T17:55:00Z</dcterms:modified>
</cp:coreProperties>
</file>