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ED996" w14:textId="77777777" w:rsidR="00840FD9" w:rsidRDefault="00840FD9" w:rsidP="0073397C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24FE4868" w14:textId="51F1B378" w:rsidR="00FC01D3" w:rsidRDefault="00497558" w:rsidP="0073397C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  </w:t>
      </w:r>
    </w:p>
    <w:p w14:paraId="4A2C8809" w14:textId="23E02093" w:rsidR="0073397C" w:rsidRDefault="00497558" w:rsidP="0073397C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</w:t>
      </w:r>
      <w:r w:rsidR="00733959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proofErr w:type="gramStart"/>
      <w:r w:rsidR="0073397C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="0073397C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="0073397C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</w:t>
      </w:r>
      <w:r w:rsidR="00C05E68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22</w:t>
      </w:r>
    </w:p>
    <w:p w14:paraId="296B9B56" w14:textId="77777777" w:rsidR="0073397C" w:rsidRDefault="0073397C" w:rsidP="0073397C">
      <w:pPr>
        <w:ind w:left="-720"/>
        <w:jc w:val="both"/>
        <w:rPr>
          <w:rFonts w:cstheme="minorHAnsi"/>
          <w:iCs/>
          <w:sz w:val="24"/>
          <w:szCs w:val="24"/>
        </w:rPr>
      </w:pPr>
    </w:p>
    <w:p w14:paraId="2032F275" w14:textId="77777777" w:rsidR="0073397C" w:rsidRDefault="0073397C" w:rsidP="0073397C">
      <w:pPr>
        <w:ind w:left="-720"/>
        <w:jc w:val="both"/>
        <w:rPr>
          <w:rFonts w:cstheme="minorHAnsi"/>
          <w:iCs/>
        </w:rPr>
      </w:pPr>
    </w:p>
    <w:p w14:paraId="5D8C3F87" w14:textId="77777777" w:rsidR="0073397C" w:rsidRDefault="0073397C" w:rsidP="0073397C">
      <w:pPr>
        <w:ind w:left="-720"/>
        <w:jc w:val="both"/>
        <w:rPr>
          <w:rFonts w:cstheme="minorHAnsi"/>
          <w:iCs/>
          <w:sz w:val="26"/>
          <w:szCs w:val="26"/>
        </w:rPr>
      </w:pPr>
      <w:r>
        <w:rPr>
          <w:rFonts w:cstheme="minorHAnsi"/>
          <w:iCs/>
          <w:sz w:val="26"/>
          <w:szCs w:val="26"/>
        </w:rPr>
        <w:t>Senhor Presidente;</w:t>
      </w:r>
    </w:p>
    <w:p w14:paraId="686E13C1" w14:textId="77777777" w:rsidR="0073397C" w:rsidRDefault="0073397C" w:rsidP="0073397C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14:paraId="61F8BAAA" w14:textId="5D6E24E9" w:rsidR="0073397C" w:rsidRPr="0062340B" w:rsidRDefault="0073397C" w:rsidP="0073397C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62340B">
        <w:rPr>
          <w:rFonts w:asciiTheme="minorHAnsi" w:hAnsiTheme="minorHAnsi" w:cstheme="minorHAnsi"/>
          <w:i w:val="0"/>
          <w:sz w:val="26"/>
          <w:szCs w:val="26"/>
        </w:rPr>
        <w:t>O Vereador subscritor do presente, na forma facultada no Regimento Interno, art. 114, tem a honra de propor a seguinte indicação ao Poder Executivo:</w:t>
      </w:r>
      <w:r w:rsidR="00840FD9">
        <w:rPr>
          <w:rFonts w:asciiTheme="minorHAnsi" w:hAnsiTheme="minorHAnsi" w:cstheme="minorHAnsi"/>
          <w:i w:val="0"/>
          <w:sz w:val="26"/>
          <w:szCs w:val="26"/>
        </w:rPr>
        <w:t xml:space="preserve"> </w:t>
      </w:r>
    </w:p>
    <w:p w14:paraId="22EFC581" w14:textId="77777777" w:rsidR="00840FD9" w:rsidRDefault="0073397C" w:rsidP="0073397C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="Calibri" w:hAnsi="Calibri" w:cs="Calibri"/>
          <w:bCs/>
          <w:iCs/>
          <w:sz w:val="26"/>
          <w:szCs w:val="26"/>
        </w:rPr>
      </w:pPr>
      <w:r w:rsidRPr="00840FD9">
        <w:rPr>
          <w:rFonts w:cstheme="minorHAnsi"/>
          <w:b/>
          <w:bCs/>
          <w:sz w:val="26"/>
          <w:szCs w:val="26"/>
        </w:rPr>
        <w:t xml:space="preserve">Que o Senhor Prefeito do Município entre em entendimento com a Secretaria competente, no sentido de que seja providenciado </w:t>
      </w:r>
      <w:r w:rsidRPr="00840FD9">
        <w:rPr>
          <w:rFonts w:ascii="Calibri" w:hAnsi="Calibri" w:cs="Calibri"/>
          <w:b/>
          <w:bCs/>
          <w:iCs/>
          <w:sz w:val="26"/>
          <w:szCs w:val="26"/>
        </w:rPr>
        <w:t>um estudo para restauração</w:t>
      </w:r>
      <w:r w:rsidR="004905CC" w:rsidRPr="00840FD9">
        <w:rPr>
          <w:rFonts w:ascii="Calibri" w:hAnsi="Calibri" w:cs="Calibri"/>
          <w:b/>
          <w:bCs/>
          <w:iCs/>
          <w:sz w:val="26"/>
          <w:szCs w:val="26"/>
        </w:rPr>
        <w:t xml:space="preserve"> asfáltica e pintura da ciclovia da Rua Guaratinga entre a Rua Patativa </w:t>
      </w:r>
      <w:r w:rsidR="00A2395E" w:rsidRPr="00840FD9">
        <w:rPr>
          <w:rFonts w:ascii="Calibri" w:hAnsi="Calibri" w:cs="Calibri"/>
          <w:b/>
          <w:bCs/>
          <w:iCs/>
          <w:sz w:val="26"/>
          <w:szCs w:val="26"/>
        </w:rPr>
        <w:t>até</w:t>
      </w:r>
      <w:r w:rsidR="004905CC" w:rsidRPr="00840FD9">
        <w:rPr>
          <w:rFonts w:ascii="Calibri" w:hAnsi="Calibri" w:cs="Calibri"/>
          <w:b/>
          <w:bCs/>
          <w:iCs/>
          <w:sz w:val="26"/>
          <w:szCs w:val="26"/>
        </w:rPr>
        <w:t xml:space="preserve"> a Rua Pavão.</w:t>
      </w:r>
      <w:r w:rsidR="00A2395E">
        <w:rPr>
          <w:rFonts w:ascii="Calibri" w:hAnsi="Calibri" w:cs="Calibri"/>
          <w:bCs/>
          <w:iCs/>
          <w:sz w:val="26"/>
          <w:szCs w:val="26"/>
        </w:rPr>
        <w:t xml:space="preserve"> </w:t>
      </w:r>
    </w:p>
    <w:p w14:paraId="7C262E71" w14:textId="7481643F" w:rsidR="0073397C" w:rsidRPr="0062340B" w:rsidRDefault="00A2395E" w:rsidP="0073397C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="Calibri" w:hAnsi="Calibri" w:cs="Calibri"/>
          <w:bCs/>
          <w:iCs/>
          <w:sz w:val="26"/>
          <w:szCs w:val="26"/>
        </w:rPr>
      </w:pPr>
      <w:r>
        <w:rPr>
          <w:rFonts w:ascii="Calibri" w:hAnsi="Calibri" w:cs="Calibri"/>
          <w:bCs/>
          <w:iCs/>
          <w:sz w:val="26"/>
          <w:szCs w:val="26"/>
        </w:rPr>
        <w:t xml:space="preserve">O local citado é utilizado pela pulação diariamente para as suas atividades trabalhistas, e também para suas atividades </w:t>
      </w:r>
      <w:r w:rsidR="005577DC">
        <w:rPr>
          <w:rFonts w:ascii="Calibri" w:hAnsi="Calibri" w:cs="Calibri"/>
          <w:bCs/>
          <w:iCs/>
          <w:sz w:val="26"/>
          <w:szCs w:val="26"/>
        </w:rPr>
        <w:t xml:space="preserve">esportivas tais como: </w:t>
      </w:r>
      <w:r w:rsidR="007232E6" w:rsidRPr="0062340B">
        <w:rPr>
          <w:rFonts w:ascii="Calibri" w:hAnsi="Calibri" w:cs="Calibri"/>
          <w:bCs/>
          <w:iCs/>
          <w:sz w:val="26"/>
          <w:szCs w:val="26"/>
        </w:rPr>
        <w:t xml:space="preserve">caminhada, corrida pedestre, </w:t>
      </w:r>
      <w:r w:rsidR="005577DC">
        <w:rPr>
          <w:rFonts w:ascii="Calibri" w:hAnsi="Calibri" w:cs="Calibri"/>
          <w:bCs/>
          <w:iCs/>
          <w:sz w:val="26"/>
          <w:szCs w:val="26"/>
        </w:rPr>
        <w:t xml:space="preserve">ciclismo e </w:t>
      </w:r>
      <w:r w:rsidR="007232E6" w:rsidRPr="0062340B">
        <w:rPr>
          <w:rFonts w:ascii="Calibri" w:hAnsi="Calibri" w:cs="Calibri"/>
          <w:bCs/>
          <w:iCs/>
          <w:sz w:val="26"/>
          <w:szCs w:val="26"/>
        </w:rPr>
        <w:t xml:space="preserve">exercícios físicos aos finais das tardes, e no decorrer das noites. </w:t>
      </w:r>
    </w:p>
    <w:p w14:paraId="5FD09178" w14:textId="2ED80257" w:rsidR="004315BF" w:rsidRPr="0062340B" w:rsidRDefault="00840FD9" w:rsidP="0073397C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="Calibri" w:hAnsi="Calibri" w:cs="Calibri"/>
          <w:bCs/>
          <w:iCs/>
          <w:sz w:val="26"/>
          <w:szCs w:val="26"/>
        </w:rPr>
      </w:pPr>
      <w:r w:rsidRPr="0062340B">
        <w:rPr>
          <w:rFonts w:ascii="Calibri" w:hAnsi="Calibri" w:cs="Calibri"/>
          <w:bCs/>
          <w:iCs/>
          <w:sz w:val="26"/>
          <w:szCs w:val="26"/>
        </w:rPr>
        <w:t>A</w:t>
      </w:r>
      <w:r>
        <w:rPr>
          <w:rFonts w:ascii="Calibri" w:hAnsi="Calibri" w:cs="Calibri"/>
          <w:bCs/>
          <w:iCs/>
          <w:sz w:val="26"/>
          <w:szCs w:val="26"/>
        </w:rPr>
        <w:t xml:space="preserve"> ciclovia mencionada </w:t>
      </w:r>
      <w:r w:rsidRPr="0062340B">
        <w:rPr>
          <w:rFonts w:ascii="Calibri" w:hAnsi="Calibri" w:cs="Calibri"/>
          <w:bCs/>
          <w:iCs/>
          <w:sz w:val="26"/>
          <w:szCs w:val="26"/>
        </w:rPr>
        <w:t>precisa</w:t>
      </w:r>
      <w:r w:rsidR="004315BF" w:rsidRPr="0062340B">
        <w:rPr>
          <w:rFonts w:ascii="Calibri" w:hAnsi="Calibri" w:cs="Calibri"/>
          <w:bCs/>
          <w:iCs/>
          <w:sz w:val="26"/>
          <w:szCs w:val="26"/>
        </w:rPr>
        <w:t xml:space="preserve"> de reparos urgentes, pois, não há mínimas condições dos </w:t>
      </w:r>
      <w:r>
        <w:rPr>
          <w:rFonts w:ascii="Calibri" w:hAnsi="Calibri" w:cs="Calibri"/>
          <w:bCs/>
          <w:iCs/>
          <w:sz w:val="26"/>
          <w:szCs w:val="26"/>
        </w:rPr>
        <w:t xml:space="preserve">ciclistas e pedestres </w:t>
      </w:r>
      <w:r w:rsidRPr="0062340B">
        <w:rPr>
          <w:rFonts w:ascii="Calibri" w:hAnsi="Calibri" w:cs="Calibri"/>
          <w:bCs/>
          <w:iCs/>
          <w:sz w:val="26"/>
          <w:szCs w:val="26"/>
        </w:rPr>
        <w:t>caminharem</w:t>
      </w:r>
      <w:r w:rsidR="004315BF" w:rsidRPr="0062340B">
        <w:rPr>
          <w:rFonts w:ascii="Calibri" w:hAnsi="Calibri" w:cs="Calibri"/>
          <w:bCs/>
          <w:iCs/>
          <w:sz w:val="26"/>
          <w:szCs w:val="26"/>
        </w:rPr>
        <w:t xml:space="preserve"> por elas, devido ao estado em que se encontram</w:t>
      </w:r>
      <w:r w:rsidR="005577DC">
        <w:rPr>
          <w:rFonts w:ascii="Calibri" w:hAnsi="Calibri" w:cs="Calibri"/>
          <w:bCs/>
          <w:iCs/>
          <w:sz w:val="26"/>
          <w:szCs w:val="26"/>
        </w:rPr>
        <w:t>, devido a ação do tempo.</w:t>
      </w:r>
    </w:p>
    <w:p w14:paraId="76526CD2" w14:textId="2F590569" w:rsidR="00840FD9" w:rsidRDefault="0073397C" w:rsidP="0073397C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="Calibri" w:hAnsi="Calibri" w:cs="Calibri"/>
          <w:bCs/>
          <w:iCs/>
          <w:sz w:val="26"/>
          <w:szCs w:val="26"/>
        </w:rPr>
      </w:pPr>
      <w:r w:rsidRPr="0062340B">
        <w:rPr>
          <w:rFonts w:ascii="Calibri" w:hAnsi="Calibri" w:cs="Calibri"/>
          <w:bCs/>
          <w:iCs/>
          <w:sz w:val="26"/>
          <w:szCs w:val="26"/>
        </w:rPr>
        <w:t xml:space="preserve"> Afim de garantir a segurança e o bem-estar do</w:t>
      </w:r>
      <w:r w:rsidR="005577DC">
        <w:rPr>
          <w:rFonts w:ascii="Calibri" w:hAnsi="Calibri" w:cs="Calibri"/>
          <w:bCs/>
          <w:iCs/>
          <w:sz w:val="26"/>
          <w:szCs w:val="26"/>
        </w:rPr>
        <w:t>s trabalhadores</w:t>
      </w:r>
      <w:r w:rsidRPr="0062340B">
        <w:rPr>
          <w:rFonts w:ascii="Calibri" w:hAnsi="Calibri" w:cs="Calibri"/>
          <w:bCs/>
          <w:iCs/>
          <w:sz w:val="26"/>
          <w:szCs w:val="26"/>
        </w:rPr>
        <w:t xml:space="preserve"> </w:t>
      </w:r>
      <w:r w:rsidR="005577DC">
        <w:rPr>
          <w:rFonts w:ascii="Calibri" w:hAnsi="Calibri" w:cs="Calibri"/>
          <w:bCs/>
          <w:iCs/>
          <w:sz w:val="26"/>
          <w:szCs w:val="26"/>
        </w:rPr>
        <w:t xml:space="preserve">e munícipes </w:t>
      </w:r>
      <w:r w:rsidRPr="0062340B">
        <w:rPr>
          <w:rFonts w:ascii="Calibri" w:hAnsi="Calibri" w:cs="Calibri"/>
          <w:bCs/>
          <w:iCs/>
          <w:sz w:val="26"/>
          <w:szCs w:val="26"/>
        </w:rPr>
        <w:t xml:space="preserve">que </w:t>
      </w:r>
      <w:r w:rsidR="004315BF" w:rsidRPr="0062340B">
        <w:rPr>
          <w:rFonts w:ascii="Calibri" w:hAnsi="Calibri" w:cs="Calibri"/>
          <w:bCs/>
          <w:iCs/>
          <w:sz w:val="26"/>
          <w:szCs w:val="26"/>
        </w:rPr>
        <w:t>frequentam essa região</w:t>
      </w:r>
      <w:r w:rsidR="005577DC">
        <w:rPr>
          <w:rFonts w:ascii="Calibri" w:hAnsi="Calibri" w:cs="Calibri"/>
          <w:bCs/>
          <w:iCs/>
          <w:sz w:val="26"/>
          <w:szCs w:val="26"/>
        </w:rPr>
        <w:t xml:space="preserve"> da ciclovia</w:t>
      </w:r>
      <w:r w:rsidR="004315BF" w:rsidRPr="0062340B">
        <w:rPr>
          <w:rFonts w:ascii="Calibri" w:hAnsi="Calibri" w:cs="Calibri"/>
          <w:bCs/>
          <w:iCs/>
          <w:sz w:val="26"/>
          <w:szCs w:val="26"/>
        </w:rPr>
        <w:t xml:space="preserve">, bem como, </w:t>
      </w:r>
      <w:r w:rsidR="00840FD9">
        <w:rPr>
          <w:rFonts w:ascii="Calibri" w:hAnsi="Calibri" w:cs="Calibri"/>
          <w:bCs/>
          <w:iCs/>
          <w:sz w:val="26"/>
          <w:szCs w:val="26"/>
        </w:rPr>
        <w:t xml:space="preserve">atletas e ciclistas, </w:t>
      </w:r>
      <w:r w:rsidR="005175CF">
        <w:rPr>
          <w:rFonts w:ascii="Calibri" w:hAnsi="Calibri" w:cs="Calibri"/>
          <w:bCs/>
          <w:iCs/>
          <w:sz w:val="26"/>
          <w:szCs w:val="26"/>
        </w:rPr>
        <w:t>é</w:t>
      </w:r>
      <w:r w:rsidR="00840FD9">
        <w:rPr>
          <w:rFonts w:ascii="Calibri" w:hAnsi="Calibri" w:cs="Calibri"/>
          <w:bCs/>
          <w:iCs/>
          <w:sz w:val="26"/>
          <w:szCs w:val="26"/>
        </w:rPr>
        <w:t xml:space="preserve"> que se faz necessário a referida indicação.</w:t>
      </w:r>
      <w:r w:rsidR="00FA5747">
        <w:rPr>
          <w:rFonts w:ascii="Calibri" w:hAnsi="Calibri" w:cs="Calibri"/>
          <w:bCs/>
          <w:iCs/>
          <w:sz w:val="26"/>
          <w:szCs w:val="26"/>
        </w:rPr>
        <w:t xml:space="preserve"> </w:t>
      </w:r>
    </w:p>
    <w:p w14:paraId="728BF6A4" w14:textId="77777777" w:rsidR="0073397C" w:rsidRDefault="0073397C" w:rsidP="0073397C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14:paraId="7E81F23A" w14:textId="77777777" w:rsidR="0059434A" w:rsidRDefault="0059434A" w:rsidP="00EA77DA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14:paraId="5A3696A0" w14:textId="5A35613E" w:rsidR="0073397C" w:rsidRDefault="00976C78" w:rsidP="00EA77DA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Arapongas, 2</w:t>
      </w:r>
      <w:r w:rsidR="00C05E68">
        <w:rPr>
          <w:rFonts w:asciiTheme="minorHAnsi" w:hAnsiTheme="minorHAnsi" w:cstheme="minorHAnsi"/>
          <w:i w:val="0"/>
          <w:sz w:val="26"/>
          <w:szCs w:val="26"/>
        </w:rPr>
        <w:t>4</w:t>
      </w:r>
      <w:r w:rsidR="0073397C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C05E68">
        <w:rPr>
          <w:rFonts w:asciiTheme="minorHAnsi" w:hAnsiTheme="minorHAnsi" w:cstheme="minorHAnsi"/>
          <w:i w:val="0"/>
          <w:sz w:val="26"/>
          <w:szCs w:val="26"/>
        </w:rPr>
        <w:t>março</w:t>
      </w:r>
      <w:r w:rsidR="0073397C">
        <w:rPr>
          <w:rFonts w:asciiTheme="minorHAnsi" w:hAnsiTheme="minorHAnsi" w:cstheme="minorHAnsi"/>
          <w:i w:val="0"/>
          <w:sz w:val="26"/>
          <w:szCs w:val="26"/>
        </w:rPr>
        <w:t xml:space="preserve"> de 202</w:t>
      </w:r>
      <w:r w:rsidR="00C05E68">
        <w:rPr>
          <w:rFonts w:asciiTheme="minorHAnsi" w:hAnsiTheme="minorHAnsi" w:cstheme="minorHAnsi"/>
          <w:i w:val="0"/>
          <w:sz w:val="26"/>
          <w:szCs w:val="26"/>
        </w:rPr>
        <w:t>2</w:t>
      </w:r>
      <w:r w:rsidR="0073397C">
        <w:rPr>
          <w:rFonts w:asciiTheme="minorHAnsi" w:hAnsiTheme="minorHAnsi" w:cstheme="minorHAnsi"/>
          <w:i w:val="0"/>
          <w:sz w:val="26"/>
          <w:szCs w:val="26"/>
        </w:rPr>
        <w:t>.</w:t>
      </w:r>
    </w:p>
    <w:p w14:paraId="7D865F7B" w14:textId="77777777" w:rsidR="002F7881" w:rsidRDefault="002F7881" w:rsidP="002F7881">
      <w:pPr>
        <w:pStyle w:val="Recuodecorpodetexto"/>
        <w:ind w:left="-720"/>
        <w:jc w:val="center"/>
        <w:rPr>
          <w:rFonts w:asciiTheme="minorHAnsi" w:hAnsiTheme="minorHAnsi" w:cstheme="minorHAnsi"/>
          <w:i w:val="0"/>
          <w:sz w:val="26"/>
          <w:szCs w:val="26"/>
        </w:rPr>
      </w:pPr>
    </w:p>
    <w:p w14:paraId="2709F14A" w14:textId="77777777" w:rsidR="002F7881" w:rsidRPr="00840FD9" w:rsidRDefault="002F7881" w:rsidP="002F7881">
      <w:pPr>
        <w:pStyle w:val="Recuodecorpodetexto"/>
        <w:ind w:left="-720"/>
        <w:jc w:val="center"/>
        <w:rPr>
          <w:rFonts w:asciiTheme="minorHAnsi" w:hAnsiTheme="minorHAnsi" w:cstheme="minorHAnsi"/>
          <w:b/>
          <w:bCs/>
          <w:i w:val="0"/>
          <w:sz w:val="26"/>
          <w:szCs w:val="26"/>
        </w:rPr>
      </w:pPr>
      <w:r w:rsidRPr="00840FD9">
        <w:rPr>
          <w:rFonts w:asciiTheme="minorHAnsi" w:hAnsiTheme="minorHAnsi" w:cstheme="minorHAnsi"/>
          <w:b/>
          <w:bCs/>
          <w:i w:val="0"/>
          <w:sz w:val="26"/>
          <w:szCs w:val="26"/>
        </w:rPr>
        <w:t xml:space="preserve">Milton Aparecido Xavier </w:t>
      </w:r>
    </w:p>
    <w:p w14:paraId="49649FD9" w14:textId="2FDE7CB4" w:rsidR="0073397C" w:rsidRPr="00840FD9" w:rsidRDefault="002F7881" w:rsidP="00840FD9">
      <w:pPr>
        <w:pStyle w:val="Recuodecorpodetexto"/>
        <w:ind w:left="-720"/>
        <w:jc w:val="center"/>
        <w:rPr>
          <w:rFonts w:asciiTheme="minorHAnsi" w:hAnsiTheme="minorHAnsi" w:cstheme="minorHAnsi"/>
          <w:b/>
          <w:bCs/>
          <w:i w:val="0"/>
          <w:sz w:val="24"/>
          <w:szCs w:val="24"/>
        </w:rPr>
      </w:pPr>
      <w:r w:rsidRPr="00840FD9">
        <w:rPr>
          <w:rFonts w:asciiTheme="minorHAnsi" w:hAnsiTheme="minorHAnsi" w:cstheme="minorHAnsi"/>
          <w:b/>
          <w:bCs/>
          <w:i w:val="0"/>
          <w:sz w:val="26"/>
          <w:szCs w:val="26"/>
        </w:rPr>
        <w:t>Vereador</w:t>
      </w:r>
      <w:r w:rsidR="00C05E68" w:rsidRPr="00840FD9">
        <w:rPr>
          <w:rFonts w:asciiTheme="minorHAnsi" w:hAnsiTheme="minorHAnsi" w:cstheme="minorHAnsi"/>
          <w:b/>
          <w:bCs/>
          <w:i w:val="0"/>
          <w:sz w:val="26"/>
          <w:szCs w:val="26"/>
        </w:rPr>
        <w:t xml:space="preserve"> “TOXINHA”</w:t>
      </w:r>
      <w:r w:rsidR="0073397C" w:rsidRPr="00840FD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3455354E" w14:textId="77777777" w:rsidR="0062340B" w:rsidRDefault="0062340B" w:rsidP="0062340B"/>
    <w:sectPr w:rsidR="006234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97C"/>
    <w:rsid w:val="0025323F"/>
    <w:rsid w:val="002F7881"/>
    <w:rsid w:val="003E32DC"/>
    <w:rsid w:val="00416531"/>
    <w:rsid w:val="004315BF"/>
    <w:rsid w:val="004905CC"/>
    <w:rsid w:val="00497558"/>
    <w:rsid w:val="005175CF"/>
    <w:rsid w:val="005577DC"/>
    <w:rsid w:val="0059434A"/>
    <w:rsid w:val="0062340B"/>
    <w:rsid w:val="007232E6"/>
    <w:rsid w:val="00733959"/>
    <w:rsid w:val="0073397C"/>
    <w:rsid w:val="00766954"/>
    <w:rsid w:val="00840FD9"/>
    <w:rsid w:val="00976C78"/>
    <w:rsid w:val="00A2395E"/>
    <w:rsid w:val="00AB18CD"/>
    <w:rsid w:val="00C05E68"/>
    <w:rsid w:val="00EA77DA"/>
    <w:rsid w:val="00F23FE6"/>
    <w:rsid w:val="00F74E41"/>
    <w:rsid w:val="00FA5747"/>
    <w:rsid w:val="00FC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C5847"/>
  <w15:chartTrackingRefBased/>
  <w15:docId w15:val="{C07D7DD1-07F5-4EDF-AFCA-4D35B668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97C"/>
    <w:pPr>
      <w:spacing w:line="252" w:lineRule="auto"/>
    </w:p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3397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semiHidden/>
    <w:rsid w:val="0073397C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yperlink">
    <w:name w:val="Hyperlink"/>
    <w:basedOn w:val="Fontepargpadro"/>
    <w:uiPriority w:val="99"/>
    <w:semiHidden/>
    <w:unhideWhenUsed/>
    <w:rsid w:val="0073397C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73397C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73397C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73397C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3397C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5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4</cp:revision>
  <cp:lastPrinted>2021-01-26T17:43:00Z</cp:lastPrinted>
  <dcterms:created xsi:type="dcterms:W3CDTF">2022-03-24T17:17:00Z</dcterms:created>
  <dcterms:modified xsi:type="dcterms:W3CDTF">2022-03-24T17:19:00Z</dcterms:modified>
</cp:coreProperties>
</file>