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5BD2" w14:textId="77777777" w:rsidR="002B216C" w:rsidRDefault="002B216C" w:rsidP="002B216C">
      <w:pPr>
        <w:jc w:val="center"/>
        <w:rPr>
          <w:b/>
          <w:sz w:val="36"/>
          <w:szCs w:val="36"/>
          <w:u w:val="single"/>
        </w:rPr>
      </w:pPr>
    </w:p>
    <w:p w14:paraId="119277C2" w14:textId="77777777" w:rsidR="002B216C" w:rsidRDefault="002B216C" w:rsidP="002B216C">
      <w:pPr>
        <w:jc w:val="center"/>
        <w:rPr>
          <w:b/>
          <w:sz w:val="36"/>
          <w:szCs w:val="36"/>
          <w:u w:val="single"/>
        </w:rPr>
      </w:pPr>
    </w:p>
    <w:p w14:paraId="0D2EF9B1" w14:textId="53C04135" w:rsidR="002B216C" w:rsidRDefault="002B216C" w:rsidP="002B216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/202</w:t>
      </w:r>
      <w:r>
        <w:rPr>
          <w:b/>
          <w:sz w:val="36"/>
          <w:szCs w:val="36"/>
          <w:u w:val="single"/>
        </w:rPr>
        <w:t>2</w:t>
      </w:r>
    </w:p>
    <w:p w14:paraId="5E2DA243" w14:textId="77777777" w:rsidR="002B216C" w:rsidRDefault="002B216C" w:rsidP="002B216C">
      <w:pPr>
        <w:jc w:val="center"/>
        <w:rPr>
          <w:b/>
          <w:sz w:val="36"/>
          <w:szCs w:val="36"/>
          <w:u w:val="single"/>
        </w:rPr>
      </w:pPr>
    </w:p>
    <w:p w14:paraId="17B6CF91" w14:textId="77777777" w:rsidR="002B216C" w:rsidRDefault="002B216C" w:rsidP="002B216C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5B459E61" w14:textId="77777777" w:rsidR="002B216C" w:rsidRDefault="002B216C" w:rsidP="002B216C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18D9CBA1" w14:textId="77777777" w:rsidR="002B216C" w:rsidRDefault="002B216C" w:rsidP="002B216C">
      <w:pPr>
        <w:jc w:val="both"/>
        <w:rPr>
          <w:b/>
          <w:sz w:val="28"/>
          <w:szCs w:val="28"/>
        </w:rPr>
      </w:pPr>
    </w:p>
    <w:p w14:paraId="7665918A" w14:textId="77777777" w:rsidR="002B216C" w:rsidRDefault="002B216C" w:rsidP="002B21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318D41DC" w14:textId="77777777" w:rsidR="002B216C" w:rsidRDefault="002B216C" w:rsidP="002B216C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Secretária competente, para que seja feito a reforma do CRAS da Zona Sul, localizado na Rua Saí Azul esquina com a Rua </w:t>
      </w:r>
      <w:proofErr w:type="spellStart"/>
      <w:r>
        <w:rPr>
          <w:sz w:val="28"/>
          <w:szCs w:val="28"/>
        </w:rPr>
        <w:t>Quete</w:t>
      </w:r>
      <w:proofErr w:type="spellEnd"/>
      <w:r>
        <w:rPr>
          <w:sz w:val="28"/>
          <w:szCs w:val="28"/>
        </w:rPr>
        <w:t xml:space="preserve">. </w:t>
      </w:r>
    </w:p>
    <w:p w14:paraId="13246FF6" w14:textId="77777777" w:rsidR="002B216C" w:rsidRDefault="002B216C" w:rsidP="002B216C">
      <w:pPr>
        <w:ind w:firstLine="2552"/>
        <w:jc w:val="both"/>
        <w:rPr>
          <w:sz w:val="28"/>
          <w:szCs w:val="28"/>
        </w:rPr>
      </w:pPr>
    </w:p>
    <w:p w14:paraId="77E7FE70" w14:textId="01AA6F0B" w:rsidR="002B216C" w:rsidRDefault="002B216C" w:rsidP="002B216C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Justificativa o prédio encontra-se em situações precárias, a pintura nunca foi refeita e essa reforma se faz necessária de uma forma geral.</w:t>
      </w:r>
    </w:p>
    <w:p w14:paraId="0272AA01" w14:textId="77777777" w:rsidR="002B216C" w:rsidRDefault="002B216C" w:rsidP="002B216C">
      <w:pPr>
        <w:ind w:firstLine="2552"/>
        <w:jc w:val="both"/>
        <w:rPr>
          <w:sz w:val="28"/>
          <w:szCs w:val="28"/>
        </w:rPr>
      </w:pPr>
    </w:p>
    <w:p w14:paraId="4FE9C0BA" w14:textId="77777777" w:rsidR="002B216C" w:rsidRDefault="002B216C" w:rsidP="002B216C">
      <w:pPr>
        <w:jc w:val="both"/>
        <w:rPr>
          <w:sz w:val="28"/>
          <w:szCs w:val="28"/>
        </w:rPr>
      </w:pPr>
    </w:p>
    <w:p w14:paraId="559386AC" w14:textId="3B08F75D" w:rsidR="002B216C" w:rsidRDefault="002B216C" w:rsidP="002B216C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Arapongas,</w:t>
      </w:r>
      <w:r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2.</w:t>
      </w:r>
    </w:p>
    <w:p w14:paraId="190CC66A" w14:textId="77777777" w:rsidR="002B216C" w:rsidRDefault="002B216C" w:rsidP="002B216C">
      <w:pPr>
        <w:tabs>
          <w:tab w:val="left" w:pos="2100"/>
        </w:tabs>
        <w:jc w:val="both"/>
        <w:rPr>
          <w:sz w:val="28"/>
          <w:szCs w:val="28"/>
        </w:rPr>
      </w:pPr>
    </w:p>
    <w:p w14:paraId="17A24BEE" w14:textId="77777777" w:rsidR="002B216C" w:rsidRDefault="002B216C" w:rsidP="002B216C">
      <w:pPr>
        <w:tabs>
          <w:tab w:val="left" w:pos="2100"/>
        </w:tabs>
        <w:jc w:val="both"/>
        <w:rPr>
          <w:sz w:val="28"/>
          <w:szCs w:val="28"/>
        </w:rPr>
      </w:pPr>
    </w:p>
    <w:p w14:paraId="48479BF6" w14:textId="77777777" w:rsidR="002B216C" w:rsidRPr="00887E21" w:rsidRDefault="002B216C" w:rsidP="002B216C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Sebastião Ferre</w:t>
      </w:r>
      <w:r>
        <w:rPr>
          <w:b/>
          <w:sz w:val="28"/>
          <w:szCs w:val="28"/>
        </w:rPr>
        <w:t xml:space="preserve">ira da Silva - Cecéu </w:t>
      </w:r>
      <w:r w:rsidRPr="00887E21">
        <w:rPr>
          <w:b/>
          <w:sz w:val="28"/>
          <w:szCs w:val="28"/>
        </w:rPr>
        <w:t>(PSC)</w:t>
      </w:r>
    </w:p>
    <w:p w14:paraId="7E371689" w14:textId="77777777" w:rsidR="002B216C" w:rsidRPr="00887E21" w:rsidRDefault="002B216C" w:rsidP="002B216C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Vereador</w:t>
      </w:r>
    </w:p>
    <w:p w14:paraId="6DC302FC" w14:textId="03F093E7" w:rsidR="004F1BC5" w:rsidRDefault="002B216C" w:rsidP="002B216C">
      <w:pPr>
        <w:tabs>
          <w:tab w:val="left" w:pos="1980"/>
        </w:tabs>
      </w:pPr>
      <w:r w:rsidRPr="007C4F39">
        <w:rPr>
          <w:b/>
          <w:sz w:val="28"/>
          <w:szCs w:val="28"/>
        </w:rPr>
        <w:tab/>
      </w:r>
    </w:p>
    <w:sectPr w:rsidR="004F1BC5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6C"/>
    <w:rsid w:val="002B216C"/>
    <w:rsid w:val="004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C466"/>
  <w15:chartTrackingRefBased/>
  <w15:docId w15:val="{0EDB1B87-533C-452D-9584-1E4F532B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2022-06-21T19:55:00Z</cp:lastPrinted>
  <dcterms:created xsi:type="dcterms:W3CDTF">2022-06-21T19:52:00Z</dcterms:created>
  <dcterms:modified xsi:type="dcterms:W3CDTF">2022-06-21T19:57:00Z</dcterms:modified>
</cp:coreProperties>
</file>