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78" w:rsidRPr="008637A1" w:rsidRDefault="00E42378" w:rsidP="00E42378">
      <w:pPr>
        <w:pStyle w:val="Ttulo1"/>
        <w:ind w:left="2124" w:firstLine="708"/>
        <w:rPr>
          <w:rFonts w:asciiTheme="minorHAnsi" w:hAnsiTheme="minorHAnsi" w:cstheme="minorHAnsi"/>
          <w:b w:val="0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  <w:u w:val="single"/>
        </w:rPr>
        <w:t xml:space="preserve">MENSAGEM Nº. </w:t>
      </w:r>
      <w:r w:rsidR="008637A1">
        <w:rPr>
          <w:rFonts w:asciiTheme="minorHAnsi" w:hAnsiTheme="minorHAnsi" w:cstheme="minorHAnsi"/>
          <w:color w:val="000000" w:themeColor="text1"/>
          <w:u w:val="single"/>
        </w:rPr>
        <w:t>050</w:t>
      </w:r>
      <w:r w:rsidRPr="008637A1">
        <w:rPr>
          <w:rFonts w:asciiTheme="minorHAnsi" w:hAnsiTheme="minorHAnsi" w:cstheme="minorHAnsi"/>
          <w:color w:val="000000" w:themeColor="text1"/>
          <w:u w:val="single"/>
        </w:rPr>
        <w:t>/</w:t>
      </w:r>
      <w:r w:rsidR="008637A1">
        <w:rPr>
          <w:rFonts w:asciiTheme="minorHAnsi" w:hAnsiTheme="minorHAnsi" w:cstheme="minorHAnsi"/>
          <w:color w:val="000000" w:themeColor="text1"/>
          <w:u w:val="single"/>
        </w:rPr>
        <w:t>20</w:t>
      </w:r>
      <w:r w:rsidRPr="008637A1">
        <w:rPr>
          <w:rFonts w:asciiTheme="minorHAnsi" w:hAnsiTheme="minorHAnsi" w:cstheme="minorHAnsi"/>
          <w:color w:val="000000" w:themeColor="text1"/>
          <w:u w:val="single"/>
        </w:rPr>
        <w:t>22</w:t>
      </w:r>
    </w:p>
    <w:p w:rsidR="00E42378" w:rsidRPr="008637A1" w:rsidRDefault="00E42378" w:rsidP="00E42378">
      <w:pPr>
        <w:ind w:left="3600"/>
        <w:jc w:val="right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E42378">
      <w:pPr>
        <w:ind w:left="3600"/>
        <w:jc w:val="right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Arapongas, </w:t>
      </w:r>
      <w:r w:rsidR="008637A1">
        <w:rPr>
          <w:rFonts w:asciiTheme="minorHAnsi" w:hAnsiTheme="minorHAnsi" w:cstheme="minorHAnsi"/>
          <w:color w:val="000000" w:themeColor="text1"/>
        </w:rPr>
        <w:t>22</w:t>
      </w:r>
      <w:r w:rsidRPr="008637A1">
        <w:rPr>
          <w:rFonts w:asciiTheme="minorHAnsi" w:hAnsiTheme="minorHAnsi" w:cstheme="minorHAnsi"/>
          <w:color w:val="000000" w:themeColor="text1"/>
        </w:rPr>
        <w:t xml:space="preserve"> de agosto de 2022.</w:t>
      </w:r>
    </w:p>
    <w:p w:rsidR="00E42378" w:rsidRPr="008637A1" w:rsidRDefault="00E42378" w:rsidP="00E4237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E42378">
      <w:pPr>
        <w:jc w:val="both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Senhora Presidente,</w:t>
      </w:r>
    </w:p>
    <w:p w:rsidR="00E42378" w:rsidRPr="008637A1" w:rsidRDefault="00E42378" w:rsidP="00E42378">
      <w:pPr>
        <w:tabs>
          <w:tab w:val="left" w:pos="2835"/>
        </w:tabs>
        <w:jc w:val="both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Senhores Vereadores:</w:t>
      </w:r>
    </w:p>
    <w:p w:rsidR="00E42378" w:rsidRPr="008637A1" w:rsidRDefault="00E42378" w:rsidP="00E42378">
      <w:pPr>
        <w:pStyle w:val="Recuodecorpodetexto"/>
        <w:ind w:firstLine="0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ab/>
      </w:r>
      <w:r w:rsidRPr="008637A1">
        <w:rPr>
          <w:rFonts w:asciiTheme="minorHAnsi" w:hAnsiTheme="minorHAnsi" w:cstheme="minorHAnsi"/>
          <w:color w:val="000000" w:themeColor="text1"/>
        </w:rPr>
        <w:tab/>
      </w:r>
      <w:r w:rsidRPr="008637A1">
        <w:rPr>
          <w:rFonts w:asciiTheme="minorHAnsi" w:hAnsiTheme="minorHAnsi" w:cstheme="minorHAnsi"/>
          <w:color w:val="000000" w:themeColor="text1"/>
        </w:rPr>
        <w:tab/>
        <w:t>Encaminhamos a Vossas Excelências, o incluso Projeto de Lei que dispõe sobre a suspensão do prazo de validade dos concursos municipais realizados no período de pandemia.</w:t>
      </w: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O Congresso Nacional editou lei sancionada pelo Presidente da República suspendendo os prazos de validade dos concursos no período de pandemia reconhecido pelo estado de calamidade, qual seja, a Lei 14.314/2022:</w:t>
      </w: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  <w:r w:rsidRPr="008637A1">
        <w:rPr>
          <w:rFonts w:asciiTheme="minorHAnsi" w:hAnsiTheme="minorHAnsi" w:cstheme="minorHAnsi"/>
          <w:i/>
          <w:color w:val="000000" w:themeColor="text1"/>
        </w:rPr>
        <w:t>“Art. 10. Fica suspensa a contagem dos prazos de validade dos concursos públicos já homologados na data da publicação do Decreto Legislativo nº 6, de 20 de março de 2020, até o término da vedação do aumento de despesa com pessoal por força desta Lei Complementar.</w:t>
      </w: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  <w:r w:rsidRPr="008637A1">
        <w:rPr>
          <w:rFonts w:asciiTheme="minorHAnsi" w:hAnsiTheme="minorHAnsi" w:cstheme="minorHAnsi"/>
          <w:i/>
          <w:color w:val="000000" w:themeColor="text1"/>
        </w:rPr>
        <w:t>..........................</w:t>
      </w:r>
      <w:r w:rsidR="008637A1">
        <w:rPr>
          <w:rFonts w:asciiTheme="minorHAnsi" w:hAnsiTheme="minorHAnsi" w:cstheme="minorHAnsi"/>
          <w:i/>
          <w:color w:val="000000" w:themeColor="text1"/>
        </w:rPr>
        <w:t>.</w:t>
      </w:r>
      <w:r w:rsidRPr="008637A1">
        <w:rPr>
          <w:rFonts w:asciiTheme="minorHAnsi" w:hAnsiTheme="minorHAnsi" w:cstheme="minorHAnsi"/>
          <w:i/>
          <w:color w:val="000000" w:themeColor="text1"/>
        </w:rPr>
        <w:t>............</w:t>
      </w:r>
      <w:r w:rsidR="008637A1">
        <w:rPr>
          <w:rFonts w:asciiTheme="minorHAnsi" w:hAnsiTheme="minorHAnsi" w:cstheme="minorHAnsi"/>
          <w:i/>
          <w:color w:val="000000" w:themeColor="text1"/>
        </w:rPr>
        <w:t>...............................</w:t>
      </w:r>
      <w:r w:rsidRPr="008637A1">
        <w:rPr>
          <w:rFonts w:asciiTheme="minorHAnsi" w:hAnsiTheme="minorHAnsi" w:cstheme="minorHAnsi"/>
          <w:i/>
          <w:color w:val="000000" w:themeColor="text1"/>
        </w:rPr>
        <w:t>............................................</w:t>
      </w: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  <w:r w:rsidRPr="008637A1">
        <w:rPr>
          <w:rFonts w:asciiTheme="minorHAnsi" w:hAnsiTheme="minorHAnsi" w:cstheme="minorHAnsi"/>
          <w:i/>
          <w:color w:val="000000" w:themeColor="text1"/>
        </w:rPr>
        <w:t>§ 2º A contagem de prazos suspensa volta a correr a partir do dia seguinte ao término do período indicado no caput do art. 8º desta Lei Complementar.</w:t>
      </w: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left="2127" w:firstLine="0"/>
        <w:rPr>
          <w:rFonts w:asciiTheme="minorHAnsi" w:hAnsiTheme="minorHAnsi" w:cstheme="minorHAnsi"/>
          <w:i/>
          <w:color w:val="000000" w:themeColor="text1"/>
        </w:rPr>
      </w:pPr>
      <w:r w:rsidRPr="008637A1">
        <w:rPr>
          <w:rFonts w:asciiTheme="minorHAnsi" w:hAnsiTheme="minorHAnsi" w:cstheme="minorHAnsi"/>
          <w:i/>
          <w:color w:val="000000" w:themeColor="text1"/>
        </w:rPr>
        <w:t xml:space="preserve">§ 3º A suspensão da contagem de prazos deverá ser publicada pelos respectivos órgãos públicos, com a declaração expressa de todos os efeitos dela </w:t>
      </w:r>
      <w:proofErr w:type="gramStart"/>
      <w:r w:rsidRPr="008637A1">
        <w:rPr>
          <w:rFonts w:asciiTheme="minorHAnsi" w:hAnsiTheme="minorHAnsi" w:cstheme="minorHAnsi"/>
          <w:i/>
          <w:color w:val="000000" w:themeColor="text1"/>
        </w:rPr>
        <w:t>decorrentes.”</w:t>
      </w:r>
      <w:proofErr w:type="gramEnd"/>
      <w:r w:rsidRPr="008637A1">
        <w:rPr>
          <w:rFonts w:asciiTheme="minorHAnsi" w:hAnsiTheme="minorHAnsi" w:cstheme="minorHAnsi"/>
          <w:i/>
          <w:color w:val="000000" w:themeColor="text1"/>
        </w:rPr>
        <w:t xml:space="preserve"> (NR)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</w:p>
    <w:p w:rsidR="00E42378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Contudo, em razão de veto realizado, ficou a critério dos municípios suspenderem ou não o prazo de validade de seus concursos, mediante lei própria.</w:t>
      </w:r>
    </w:p>
    <w:p w:rsidR="008637A1" w:rsidRPr="008637A1" w:rsidRDefault="008637A1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O fundamento da suspensão dos prazos de validade dos concursos homologados está nas restrições impostas pela Lei Complementar 173/2020, que vetou a contratação de novos servidores efetivos caso houvesse aumento de despesas, ou seja, autorizou apenas as contratações para substituição.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lastRenderedPageBreak/>
        <w:t>Isto prejudicou, e muito, os concursos realizados, pois mesmo que necessárias as contratações, somente puderam ser feitas em casos pontuais. Logo, pelos princípios da eficiência, economicidade etc. e considerando a absoluta necessidade de convocação e nomeação de novos servidores efetivos, é imprescindível.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No período pandêmico, o Município realizou dois concursos públicos, um de caráter geral, para diversos cargos, outro para a Guarda Municipal, </w:t>
      </w:r>
      <w:proofErr w:type="gramStart"/>
      <w:r w:rsidRPr="008637A1">
        <w:rPr>
          <w:rFonts w:asciiTheme="minorHAnsi" w:hAnsiTheme="minorHAnsi" w:cstheme="minorHAnsi"/>
          <w:color w:val="000000" w:themeColor="text1"/>
        </w:rPr>
        <w:t>diante da restrições</w:t>
      </w:r>
      <w:proofErr w:type="gramEnd"/>
      <w:r w:rsidRPr="008637A1">
        <w:rPr>
          <w:rFonts w:asciiTheme="minorHAnsi" w:hAnsiTheme="minorHAnsi" w:cstheme="minorHAnsi"/>
          <w:color w:val="000000" w:themeColor="text1"/>
        </w:rPr>
        <w:t xml:space="preserve"> da Lei 173/2020, é importante dar maior prazo para a convocação dos servidores, o que será possibilitado por esta lei.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 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>A necessidade de lei prorrogando e a sua indicação se deram por parecer jurídico da Procuradoria Municipal e por demanda respondida pelo Tribunal de Contas do Estado do Paraná (em anexo).</w:t>
      </w: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Desta forma, e com a certeza de contar com a aprovação unânime dos Senhores Vereadores para assunto de tão relevante importância, solicitamos a essa Colenda Câmara a apreciação do Projeto de Lei em apreço, </w:t>
      </w:r>
      <w:r w:rsidRPr="008637A1">
        <w:rPr>
          <w:rFonts w:asciiTheme="minorHAnsi" w:hAnsiTheme="minorHAnsi" w:cstheme="minorHAnsi"/>
          <w:b/>
          <w:color w:val="000000" w:themeColor="text1"/>
          <w:u w:val="single"/>
        </w:rPr>
        <w:t>por meio de convocação de sessões extraordinárias</w:t>
      </w:r>
      <w:r w:rsidRPr="008637A1">
        <w:rPr>
          <w:rFonts w:asciiTheme="minorHAnsi" w:hAnsiTheme="minorHAnsi" w:cstheme="minorHAnsi"/>
          <w:color w:val="000000" w:themeColor="text1"/>
        </w:rPr>
        <w:t>, conforme previsto na Lei Orgânica do Município e no Regimento Interno dessa Casa de Leis.</w:t>
      </w:r>
    </w:p>
    <w:p w:rsidR="00E42378" w:rsidRPr="008637A1" w:rsidRDefault="00E42378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2127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 Ao ensejo, apresentamos nossas cordiais saudações. </w:t>
      </w:r>
    </w:p>
    <w:p w:rsidR="00E42378" w:rsidRDefault="00E42378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816B1E" w:rsidRPr="008637A1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16B1E">
      <w:pPr>
        <w:pStyle w:val="Recuodecorpodetexto"/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8637A1">
        <w:rPr>
          <w:rFonts w:asciiTheme="minorHAnsi" w:hAnsiTheme="minorHAnsi" w:cstheme="minorHAnsi"/>
          <w:b/>
          <w:color w:val="000000" w:themeColor="text1"/>
        </w:rPr>
        <w:t>SÉRGIO ONOFRE DA SILVA</w:t>
      </w:r>
    </w:p>
    <w:p w:rsidR="00E42378" w:rsidRPr="008637A1" w:rsidRDefault="00E42378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b/>
          <w:color w:val="000000" w:themeColor="text1"/>
        </w:rPr>
        <w:t>Prefeito</w:t>
      </w:r>
    </w:p>
    <w:p w:rsidR="00E42378" w:rsidRPr="008637A1" w:rsidRDefault="00E42378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E42378" w:rsidRDefault="00E42378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816B1E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816B1E" w:rsidRPr="008637A1" w:rsidRDefault="00816B1E" w:rsidP="00816B1E">
      <w:pPr>
        <w:pStyle w:val="Recuodecorpodetexto"/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rPr>
          <w:rFonts w:asciiTheme="minorHAnsi" w:hAnsiTheme="minorHAnsi" w:cstheme="minorHAnsi"/>
          <w:color w:val="000000" w:themeColor="text1"/>
        </w:rPr>
      </w:pP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8637A1">
        <w:rPr>
          <w:rFonts w:asciiTheme="minorHAnsi" w:hAnsiTheme="minorHAnsi" w:cstheme="minorHAnsi"/>
          <w:color w:val="000000" w:themeColor="text1"/>
        </w:rPr>
        <w:t xml:space="preserve">Exmo. </w:t>
      </w:r>
      <w:proofErr w:type="spellStart"/>
      <w:r w:rsidRPr="008637A1">
        <w:rPr>
          <w:rFonts w:asciiTheme="minorHAnsi" w:hAnsiTheme="minorHAnsi" w:cstheme="minorHAnsi"/>
          <w:color w:val="000000" w:themeColor="text1"/>
        </w:rPr>
        <w:t>Sr</w:t>
      </w:r>
      <w:proofErr w:type="spellEnd"/>
      <w:r w:rsidRPr="008637A1">
        <w:rPr>
          <w:rFonts w:asciiTheme="minorHAnsi" w:hAnsiTheme="minorHAnsi" w:cstheme="minorHAnsi"/>
          <w:color w:val="000000" w:themeColor="text1"/>
        </w:rPr>
        <w:t>,</w:t>
      </w: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8637A1">
        <w:rPr>
          <w:rFonts w:asciiTheme="minorHAnsi" w:hAnsiTheme="minorHAnsi" w:cstheme="minorHAnsi"/>
          <w:b/>
          <w:bCs/>
          <w:color w:val="000000" w:themeColor="text1"/>
        </w:rPr>
        <w:t>RUBENS FRANZIN MANOEL</w:t>
      </w: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  <w:u w:val="single"/>
        </w:rPr>
      </w:pPr>
      <w:proofErr w:type="gramStart"/>
      <w:r w:rsidRPr="008637A1">
        <w:rPr>
          <w:rFonts w:asciiTheme="minorHAnsi" w:hAnsiTheme="minorHAnsi" w:cstheme="minorHAnsi"/>
          <w:color w:val="000000" w:themeColor="text1"/>
        </w:rPr>
        <w:t>DD. Presidente</w:t>
      </w:r>
      <w:proofErr w:type="gramEnd"/>
      <w:r w:rsidRPr="008637A1">
        <w:rPr>
          <w:rFonts w:asciiTheme="minorHAnsi" w:hAnsiTheme="minorHAnsi" w:cstheme="minorHAnsi"/>
          <w:color w:val="000000" w:themeColor="text1"/>
        </w:rPr>
        <w:t xml:space="preserve"> da Câmara Municipal</w:t>
      </w:r>
    </w:p>
    <w:p w:rsidR="00E42378" w:rsidRPr="008637A1" w:rsidRDefault="00E42378" w:rsidP="008637A1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  <w:u w:val="single"/>
        </w:rPr>
      </w:pPr>
      <w:r w:rsidRPr="008637A1">
        <w:rPr>
          <w:rFonts w:asciiTheme="minorHAnsi" w:hAnsiTheme="minorHAnsi" w:cstheme="minorHAnsi"/>
          <w:color w:val="000000" w:themeColor="text1"/>
          <w:u w:val="single"/>
        </w:rPr>
        <w:t>N e s t a</w:t>
      </w:r>
    </w:p>
    <w:p w:rsidR="00E42378" w:rsidRPr="008637A1" w:rsidRDefault="00E42378" w:rsidP="00E42378">
      <w:pPr>
        <w:pStyle w:val="Recuodecorpodetexto"/>
        <w:ind w:firstLine="0"/>
        <w:rPr>
          <w:rFonts w:asciiTheme="minorHAnsi" w:hAnsiTheme="minorHAnsi" w:cstheme="minorHAnsi"/>
          <w:color w:val="000000" w:themeColor="text1"/>
          <w:u w:val="single"/>
        </w:rPr>
      </w:pPr>
    </w:p>
    <w:p w:rsidR="00E42378" w:rsidRPr="008637A1" w:rsidRDefault="00E42378" w:rsidP="00E42378">
      <w:pPr>
        <w:pStyle w:val="Recuodecorpodetexto"/>
        <w:ind w:firstLine="0"/>
        <w:rPr>
          <w:rFonts w:asciiTheme="minorHAnsi" w:hAnsiTheme="minorHAnsi" w:cstheme="minorHAnsi"/>
          <w:color w:val="000000" w:themeColor="text1"/>
          <w:u w:val="single"/>
        </w:rPr>
      </w:pPr>
    </w:p>
    <w:p w:rsidR="00E42378" w:rsidRPr="008637A1" w:rsidRDefault="00E42378" w:rsidP="00E42378">
      <w:pPr>
        <w:pStyle w:val="Recuodecorpodetexto"/>
        <w:ind w:firstLine="0"/>
        <w:rPr>
          <w:rFonts w:asciiTheme="minorHAnsi" w:hAnsiTheme="minorHAnsi" w:cstheme="minorHAnsi"/>
          <w:color w:val="000000" w:themeColor="text1"/>
          <w:u w:val="single"/>
        </w:rPr>
      </w:pPr>
    </w:p>
    <w:p w:rsidR="00E42378" w:rsidRPr="008637A1" w:rsidRDefault="00E42378" w:rsidP="00E42378">
      <w:pPr>
        <w:pStyle w:val="Recuodecorpodetexto"/>
        <w:ind w:firstLine="0"/>
        <w:rPr>
          <w:rFonts w:asciiTheme="minorHAnsi" w:hAnsiTheme="minorHAnsi" w:cstheme="minorHAnsi"/>
          <w:color w:val="000000" w:themeColor="text1"/>
          <w:u w:val="single"/>
        </w:rPr>
      </w:pPr>
      <w:bookmarkStart w:id="0" w:name="_GoBack"/>
      <w:bookmarkEnd w:id="0"/>
    </w:p>
    <w:sectPr w:rsidR="00E42378" w:rsidRPr="008637A1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32" w:rsidRDefault="00E21932">
      <w:r>
        <w:separator/>
      </w:r>
    </w:p>
  </w:endnote>
  <w:endnote w:type="continuationSeparator" w:id="0">
    <w:p w:rsidR="00E21932" w:rsidRDefault="00E2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framePr w:wrap="around" w:vAnchor="text" w:hAnchor="margin" w:xAlign="right" w:y="1"/>
      <w:rPr>
        <w:rStyle w:val="Nmerodepgina"/>
      </w:rPr>
    </w:pP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32" w:rsidRDefault="00E21932">
      <w:r>
        <w:separator/>
      </w:r>
    </w:p>
  </w:footnote>
  <w:footnote w:type="continuationSeparator" w:id="0">
    <w:p w:rsidR="00E21932" w:rsidRDefault="00E2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2266941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3BA6"/>
    <w:rsid w:val="001633D8"/>
    <w:rsid w:val="001651F0"/>
    <w:rsid w:val="001652B4"/>
    <w:rsid w:val="0017029B"/>
    <w:rsid w:val="001709F6"/>
    <w:rsid w:val="00170A4D"/>
    <w:rsid w:val="0017131B"/>
    <w:rsid w:val="00172A4C"/>
    <w:rsid w:val="00173B98"/>
    <w:rsid w:val="0017529B"/>
    <w:rsid w:val="00185602"/>
    <w:rsid w:val="00190CEE"/>
    <w:rsid w:val="00191AE5"/>
    <w:rsid w:val="001A0392"/>
    <w:rsid w:val="001A7515"/>
    <w:rsid w:val="001B707F"/>
    <w:rsid w:val="001D2245"/>
    <w:rsid w:val="001D5B2A"/>
    <w:rsid w:val="001E4D96"/>
    <w:rsid w:val="001F0C31"/>
    <w:rsid w:val="001F0D29"/>
    <w:rsid w:val="002001A6"/>
    <w:rsid w:val="0021044D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2FF9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0B6"/>
    <w:rsid w:val="003F4B60"/>
    <w:rsid w:val="0040544D"/>
    <w:rsid w:val="004057E4"/>
    <w:rsid w:val="004062FD"/>
    <w:rsid w:val="00410459"/>
    <w:rsid w:val="00424DF0"/>
    <w:rsid w:val="00432F10"/>
    <w:rsid w:val="00437FBA"/>
    <w:rsid w:val="00440390"/>
    <w:rsid w:val="00445B15"/>
    <w:rsid w:val="0045496D"/>
    <w:rsid w:val="00466D66"/>
    <w:rsid w:val="0047750A"/>
    <w:rsid w:val="00492B73"/>
    <w:rsid w:val="00494A18"/>
    <w:rsid w:val="004B0CA0"/>
    <w:rsid w:val="004B3A76"/>
    <w:rsid w:val="004B3EC1"/>
    <w:rsid w:val="004B463A"/>
    <w:rsid w:val="004B6357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231C9"/>
    <w:rsid w:val="005342FD"/>
    <w:rsid w:val="0054076D"/>
    <w:rsid w:val="005449F6"/>
    <w:rsid w:val="00547332"/>
    <w:rsid w:val="00570CE7"/>
    <w:rsid w:val="0057493D"/>
    <w:rsid w:val="005767D0"/>
    <w:rsid w:val="005920BE"/>
    <w:rsid w:val="00594716"/>
    <w:rsid w:val="0059612F"/>
    <w:rsid w:val="005A0CFB"/>
    <w:rsid w:val="005A25B5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246"/>
    <w:rsid w:val="005F5876"/>
    <w:rsid w:val="005F6770"/>
    <w:rsid w:val="006035E3"/>
    <w:rsid w:val="00604A84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671A5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7B2"/>
    <w:rsid w:val="00710C38"/>
    <w:rsid w:val="0071732F"/>
    <w:rsid w:val="007321A3"/>
    <w:rsid w:val="007332C9"/>
    <w:rsid w:val="00741EB7"/>
    <w:rsid w:val="00742705"/>
    <w:rsid w:val="00751F10"/>
    <w:rsid w:val="007608A3"/>
    <w:rsid w:val="00771ED7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16B1E"/>
    <w:rsid w:val="008225B6"/>
    <w:rsid w:val="00823DD0"/>
    <w:rsid w:val="00827EC5"/>
    <w:rsid w:val="008424C7"/>
    <w:rsid w:val="00854502"/>
    <w:rsid w:val="00862F35"/>
    <w:rsid w:val="008637A1"/>
    <w:rsid w:val="008640E3"/>
    <w:rsid w:val="0086539D"/>
    <w:rsid w:val="008769CE"/>
    <w:rsid w:val="00881B66"/>
    <w:rsid w:val="0088249A"/>
    <w:rsid w:val="00883B71"/>
    <w:rsid w:val="0088540B"/>
    <w:rsid w:val="008863BF"/>
    <w:rsid w:val="00896C2D"/>
    <w:rsid w:val="008A03D2"/>
    <w:rsid w:val="008A461B"/>
    <w:rsid w:val="008A493A"/>
    <w:rsid w:val="008A6499"/>
    <w:rsid w:val="008A6DCC"/>
    <w:rsid w:val="008B3C58"/>
    <w:rsid w:val="008D1DDB"/>
    <w:rsid w:val="008D7A8D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68AE"/>
    <w:rsid w:val="009D0E8B"/>
    <w:rsid w:val="009D4D25"/>
    <w:rsid w:val="009D720F"/>
    <w:rsid w:val="00A00D95"/>
    <w:rsid w:val="00A01B00"/>
    <w:rsid w:val="00A07C4D"/>
    <w:rsid w:val="00A170BD"/>
    <w:rsid w:val="00A21FD3"/>
    <w:rsid w:val="00A261AD"/>
    <w:rsid w:val="00A30011"/>
    <w:rsid w:val="00A331AE"/>
    <w:rsid w:val="00A35103"/>
    <w:rsid w:val="00A35228"/>
    <w:rsid w:val="00A3566D"/>
    <w:rsid w:val="00A356C3"/>
    <w:rsid w:val="00A37CF5"/>
    <w:rsid w:val="00A61367"/>
    <w:rsid w:val="00A61A9F"/>
    <w:rsid w:val="00A61CF5"/>
    <w:rsid w:val="00A74158"/>
    <w:rsid w:val="00A77BB6"/>
    <w:rsid w:val="00A83E14"/>
    <w:rsid w:val="00A871CB"/>
    <w:rsid w:val="00A8723D"/>
    <w:rsid w:val="00AA022D"/>
    <w:rsid w:val="00AA069E"/>
    <w:rsid w:val="00AA15C0"/>
    <w:rsid w:val="00AB4BBE"/>
    <w:rsid w:val="00AB7643"/>
    <w:rsid w:val="00AC070B"/>
    <w:rsid w:val="00AC2B23"/>
    <w:rsid w:val="00AC6662"/>
    <w:rsid w:val="00AE1B56"/>
    <w:rsid w:val="00AE3F27"/>
    <w:rsid w:val="00AF09C0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E45AA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F617F"/>
    <w:rsid w:val="00D13B9B"/>
    <w:rsid w:val="00D17062"/>
    <w:rsid w:val="00D207E1"/>
    <w:rsid w:val="00D20DDF"/>
    <w:rsid w:val="00D27721"/>
    <w:rsid w:val="00D428F2"/>
    <w:rsid w:val="00D43A73"/>
    <w:rsid w:val="00D44838"/>
    <w:rsid w:val="00D60BB2"/>
    <w:rsid w:val="00D653E2"/>
    <w:rsid w:val="00D7001F"/>
    <w:rsid w:val="00D704A9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21932"/>
    <w:rsid w:val="00E33320"/>
    <w:rsid w:val="00E405DF"/>
    <w:rsid w:val="00E40EEE"/>
    <w:rsid w:val="00E42378"/>
    <w:rsid w:val="00E60ED0"/>
    <w:rsid w:val="00E64DB2"/>
    <w:rsid w:val="00E70B1E"/>
    <w:rsid w:val="00E7277E"/>
    <w:rsid w:val="00E77192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55B59"/>
    <w:rsid w:val="00F62962"/>
    <w:rsid w:val="00F65B79"/>
    <w:rsid w:val="00F67B78"/>
    <w:rsid w:val="00F834F9"/>
    <w:rsid w:val="00F87A04"/>
    <w:rsid w:val="00FA127A"/>
    <w:rsid w:val="00FA33B9"/>
    <w:rsid w:val="00FB121A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64D2990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character" w:styleId="nfase">
    <w:name w:val="Emphasis"/>
    <w:basedOn w:val="Fontepargpadro"/>
    <w:uiPriority w:val="20"/>
    <w:qFormat/>
    <w:locked/>
    <w:rsid w:val="00A261AD"/>
    <w:rPr>
      <w:i/>
      <w:iCs/>
    </w:rPr>
  </w:style>
  <w:style w:type="paragraph" w:styleId="TextosemFormatao">
    <w:name w:val="Plain Text"/>
    <w:basedOn w:val="Normal"/>
    <w:link w:val="TextosemFormataoChar"/>
    <w:rsid w:val="00E42378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42378"/>
    <w:rPr>
      <w:rFonts w:ascii="Courier New" w:hAnsi="Courier New"/>
    </w:rPr>
  </w:style>
  <w:style w:type="paragraph" w:customStyle="1" w:styleId="dou-paragraph">
    <w:name w:val="dou-paragraph"/>
    <w:basedOn w:val="Normal"/>
    <w:rsid w:val="00E4237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locked/>
    <w:rsid w:val="00E42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6E8C-BA4E-494A-850A-33C7CC79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2022-08-22T13:30:00Z</cp:lastPrinted>
  <dcterms:created xsi:type="dcterms:W3CDTF">2022-08-22T13:30:00Z</dcterms:created>
  <dcterms:modified xsi:type="dcterms:W3CDTF">2022-08-22T13:30:00Z</dcterms:modified>
</cp:coreProperties>
</file>