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AB31A" w14:textId="692D69FD" w:rsidR="00FD3D18" w:rsidRDefault="00FD3D18" w:rsidP="00FD3D18">
      <w:pPr>
        <w:pStyle w:val="Ttulo"/>
        <w:spacing w:line="360" w:lineRule="auto"/>
        <w:ind w:left="-720"/>
        <w:rPr>
          <w:rFonts w:asciiTheme="minorHAnsi" w:hAnsiTheme="minorHAnsi" w:cstheme="minorHAnsi"/>
          <w:i w:val="0"/>
          <w:iCs/>
          <w:color w:val="000000"/>
          <w:spacing w:val="40"/>
          <w:w w:val="200"/>
          <w:sz w:val="24"/>
          <w:szCs w:val="24"/>
          <w:lang w:val="pt-BR"/>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0E47F15F" w14:textId="77777777" w:rsidR="00BD10E6" w:rsidRDefault="00BD10E6" w:rsidP="00FD3D18">
      <w:pPr>
        <w:pStyle w:val="Ttulo"/>
        <w:spacing w:line="360" w:lineRule="auto"/>
        <w:ind w:left="-720"/>
        <w:rPr>
          <w:rFonts w:asciiTheme="minorHAnsi" w:hAnsiTheme="minorHAnsi" w:cstheme="minorHAnsi"/>
          <w:i w:val="0"/>
          <w:iCs/>
          <w:color w:val="000000"/>
          <w:spacing w:val="40"/>
          <w:w w:val="200"/>
          <w:sz w:val="24"/>
          <w:szCs w:val="24"/>
          <w:lang w:val="pt-BR"/>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21DDCA38" w14:textId="3A69C252" w:rsidR="00FD3D18" w:rsidRDefault="00FD3D18" w:rsidP="00B95D98">
      <w:pPr>
        <w:pStyle w:val="Ttulo"/>
        <w:spacing w:line="360" w:lineRule="auto"/>
        <w:ind w:left="-720"/>
        <w:rPr>
          <w:rFonts w:asciiTheme="minorHAnsi" w:hAnsiTheme="minorHAnsi" w:cstheme="minorHAnsi"/>
          <w:i w:val="0"/>
          <w:iCs/>
          <w:color w:val="000000"/>
          <w:w w:val="200"/>
          <w:sz w:val="22"/>
          <w:szCs w:val="22"/>
          <w:lang w:val="pt-BR"/>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roofErr w:type="gramStart"/>
      <w:r w:rsidRPr="0019077D">
        <w:rPr>
          <w:rFonts w:asciiTheme="minorHAnsi" w:hAnsiTheme="minorHAnsi" w:cstheme="minorHAnsi"/>
          <w:i w:val="0"/>
          <w:iCs/>
          <w:color w:val="000000"/>
          <w:spacing w:val="40"/>
          <w:w w:val="200"/>
          <w:sz w:val="22"/>
          <w:szCs w:val="22"/>
          <w:lang w:val="pt-BR"/>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INDICAÇÃO</w:t>
      </w:r>
      <w:r w:rsidRPr="0019077D">
        <w:rPr>
          <w:rFonts w:asciiTheme="minorHAnsi" w:hAnsiTheme="minorHAnsi" w:cstheme="minorHAnsi"/>
          <w:i w:val="0"/>
          <w:iCs/>
          <w:color w:val="000000"/>
          <w:w w:val="200"/>
          <w:sz w:val="22"/>
          <w:szCs w:val="22"/>
          <w:lang w:val="pt-BR"/>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nº</w:t>
      </w:r>
      <w:proofErr w:type="gramEnd"/>
      <w:r w:rsidRPr="0019077D">
        <w:rPr>
          <w:rFonts w:asciiTheme="minorHAnsi" w:hAnsiTheme="minorHAnsi" w:cstheme="minorHAnsi"/>
          <w:i w:val="0"/>
          <w:iCs/>
          <w:color w:val="000000"/>
          <w:w w:val="200"/>
          <w:sz w:val="22"/>
          <w:szCs w:val="22"/>
          <w:lang w:val="pt-BR"/>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/2022</w:t>
      </w:r>
    </w:p>
    <w:p w14:paraId="06509338" w14:textId="5C2C6D23" w:rsidR="00B95D98" w:rsidRDefault="00B95D98" w:rsidP="00B95D98">
      <w:pPr>
        <w:pStyle w:val="Ttulo"/>
        <w:spacing w:line="360" w:lineRule="auto"/>
        <w:ind w:left="-720"/>
        <w:rPr>
          <w:rFonts w:asciiTheme="minorHAnsi" w:hAnsiTheme="minorHAnsi" w:cstheme="minorHAnsi"/>
          <w:i w:val="0"/>
          <w:iCs/>
          <w:color w:val="000000"/>
          <w:w w:val="200"/>
          <w:sz w:val="22"/>
          <w:szCs w:val="22"/>
          <w:lang w:val="pt-BR"/>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2F63AE7C" w14:textId="77777777" w:rsidR="00B95D98" w:rsidRPr="00B95D98" w:rsidRDefault="00B95D98" w:rsidP="00B95D98">
      <w:pPr>
        <w:pStyle w:val="Ttulo"/>
        <w:spacing w:line="360" w:lineRule="auto"/>
        <w:ind w:left="-720"/>
        <w:rPr>
          <w:rFonts w:asciiTheme="minorHAnsi" w:hAnsiTheme="minorHAnsi" w:cstheme="minorHAnsi"/>
          <w:i w:val="0"/>
          <w:iCs/>
          <w:color w:val="000000"/>
          <w:w w:val="200"/>
          <w:sz w:val="22"/>
          <w:szCs w:val="22"/>
          <w:lang w:val="pt-BR"/>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7A4D544B" w14:textId="76A20622" w:rsidR="00B95D98" w:rsidRPr="00B95D98" w:rsidRDefault="00FD3D18" w:rsidP="00B95D98">
      <w:pPr>
        <w:pStyle w:val="SemEspaamento"/>
        <w:ind w:left="1134"/>
        <w:rPr>
          <w:b/>
          <w:bCs/>
          <w:sz w:val="24"/>
          <w:szCs w:val="24"/>
        </w:rPr>
      </w:pPr>
      <w:r w:rsidRPr="00B95D98">
        <w:rPr>
          <w:b/>
          <w:bCs/>
          <w:sz w:val="24"/>
          <w:szCs w:val="24"/>
        </w:rPr>
        <w:t>Senhor Presidente</w:t>
      </w:r>
      <w:r w:rsidR="00B95D98" w:rsidRPr="00B95D98">
        <w:rPr>
          <w:b/>
          <w:bCs/>
          <w:sz w:val="24"/>
          <w:szCs w:val="24"/>
        </w:rPr>
        <w:t>:</w:t>
      </w:r>
    </w:p>
    <w:p w14:paraId="3ADBD5D9" w14:textId="77777777" w:rsidR="00B95D98" w:rsidRDefault="00FD3D18" w:rsidP="00B95D98">
      <w:pPr>
        <w:pStyle w:val="SemEspaamento"/>
        <w:ind w:left="1134"/>
        <w:rPr>
          <w:sz w:val="24"/>
          <w:szCs w:val="24"/>
        </w:rPr>
      </w:pPr>
      <w:r w:rsidRPr="00B95D98">
        <w:rPr>
          <w:sz w:val="24"/>
          <w:szCs w:val="24"/>
        </w:rPr>
        <w:t xml:space="preserve">                       </w:t>
      </w:r>
    </w:p>
    <w:p w14:paraId="0A4B35A5" w14:textId="1E298B90" w:rsidR="00FD3D18" w:rsidRPr="00B95D98" w:rsidRDefault="00FD3D18" w:rsidP="00B95D98">
      <w:pPr>
        <w:pStyle w:val="SemEspaamento"/>
        <w:ind w:left="1134" w:firstLine="1701"/>
        <w:jc w:val="both"/>
        <w:rPr>
          <w:sz w:val="24"/>
          <w:szCs w:val="24"/>
        </w:rPr>
      </w:pPr>
      <w:r w:rsidRPr="00B95D98">
        <w:rPr>
          <w:sz w:val="24"/>
          <w:szCs w:val="24"/>
        </w:rPr>
        <w:t xml:space="preserve">  O Vereador subscritor do presente, na forma facultada no Regimento Interno, art. 114, tem a honra de propor a seguinte indicação ao Poder Executivo:     </w:t>
      </w:r>
    </w:p>
    <w:p w14:paraId="08611020" w14:textId="77777777" w:rsidR="00317CBC" w:rsidRPr="00B95D98" w:rsidRDefault="00317CBC" w:rsidP="00B95D98">
      <w:pPr>
        <w:pStyle w:val="SemEspaamento"/>
        <w:ind w:left="1134"/>
        <w:jc w:val="both"/>
        <w:rPr>
          <w:sz w:val="24"/>
          <w:szCs w:val="24"/>
          <w:shd w:val="clear" w:color="auto" w:fill="FFFFFF"/>
        </w:rPr>
      </w:pPr>
    </w:p>
    <w:p w14:paraId="658DCF08" w14:textId="77777777" w:rsidR="00B95D98" w:rsidRPr="00B95D98" w:rsidRDefault="00B95D98" w:rsidP="00B95D98">
      <w:pPr>
        <w:pStyle w:val="SemEspaamento"/>
        <w:ind w:left="1134" w:firstLine="1843"/>
        <w:jc w:val="both"/>
        <w:rPr>
          <w:b/>
          <w:bCs/>
          <w:sz w:val="24"/>
          <w:szCs w:val="24"/>
        </w:rPr>
      </w:pPr>
      <w:bookmarkStart w:id="0" w:name="_Hlk113269218"/>
      <w:r w:rsidRPr="00B95D98">
        <w:rPr>
          <w:b/>
          <w:bCs/>
          <w:sz w:val="24"/>
          <w:szCs w:val="24"/>
        </w:rPr>
        <w:t>O Vereador Milton Aparecido Xavier, “Toxinha”, vêm por meio deste, solicitar as trocas de lâmpadas que se encontram queimadas Praça Cacilda Becker onde está localizado a Biblioteca Pública, Espaço Cultural Erico Verissimo nas proximidades do Colégio Estadual Emilio de Menezes. Se possível as trocas de lâmpadas mais forte, tipo lâmpada Led proporcionando maior visibilidade. Os empresários do ramo de alimentação e moradores que residem nas imediações do local mencionado solicitou a este vereador a possível melhoria na iluminação de todo o complexo da referida praça.</w:t>
      </w:r>
    </w:p>
    <w:p w14:paraId="7A50DADB" w14:textId="77777777" w:rsidR="00B95D98" w:rsidRPr="00B95D98" w:rsidRDefault="00B95D98" w:rsidP="00B95D98">
      <w:pPr>
        <w:pStyle w:val="SemEspaamento"/>
        <w:ind w:left="1134"/>
        <w:jc w:val="both"/>
        <w:rPr>
          <w:b/>
          <w:bCs/>
          <w:sz w:val="24"/>
          <w:szCs w:val="24"/>
        </w:rPr>
      </w:pPr>
    </w:p>
    <w:p w14:paraId="0C4C60DE" w14:textId="0AE90CAE" w:rsidR="00B95D98" w:rsidRPr="00B95D98" w:rsidRDefault="00B95D98" w:rsidP="00B95D98">
      <w:pPr>
        <w:pStyle w:val="SemEspaamento"/>
        <w:ind w:left="1134" w:firstLine="1843"/>
        <w:jc w:val="both"/>
        <w:rPr>
          <w:bCs/>
          <w:sz w:val="24"/>
          <w:szCs w:val="24"/>
        </w:rPr>
      </w:pPr>
      <w:r w:rsidRPr="00B95D98">
        <w:rPr>
          <w:bCs/>
          <w:sz w:val="24"/>
          <w:szCs w:val="24"/>
        </w:rPr>
        <w:t xml:space="preserve">A má iluminação traz insegurança e dificulta a circulação de pedestres no local no período noturno, tendo em vista que no transcorrer do ano letivo, nas quais são desenvolvidas as atividades escolares efetivas, há um fluxo de pessoas consideráveis, colocando em risco a segurança de todos. </w:t>
      </w:r>
    </w:p>
    <w:p w14:paraId="1953F1D6" w14:textId="77777777" w:rsidR="00B95D98" w:rsidRPr="00B95D98" w:rsidRDefault="00B95D98" w:rsidP="00B95D98">
      <w:pPr>
        <w:pStyle w:val="SemEspaamento"/>
        <w:jc w:val="both"/>
        <w:rPr>
          <w:bCs/>
          <w:sz w:val="24"/>
          <w:szCs w:val="24"/>
        </w:rPr>
      </w:pPr>
    </w:p>
    <w:p w14:paraId="692CDAE5" w14:textId="5DF4F47B" w:rsidR="00B95D98" w:rsidRPr="00B95D98" w:rsidRDefault="00B95D98" w:rsidP="00B95D98">
      <w:pPr>
        <w:pStyle w:val="SemEspaamento"/>
        <w:ind w:left="1134" w:firstLine="1843"/>
        <w:jc w:val="both"/>
        <w:rPr>
          <w:bCs/>
          <w:i/>
          <w:sz w:val="24"/>
          <w:szCs w:val="24"/>
        </w:rPr>
      </w:pPr>
      <w:r w:rsidRPr="00B95D98">
        <w:rPr>
          <w:bCs/>
          <w:sz w:val="24"/>
          <w:szCs w:val="24"/>
        </w:rPr>
        <w:t>Justifica-se o oficio porque o complexo da Praça é frequentado por toda comunidade local e a melhoria da iluminação trará um bem-estar a toda população araponguense, bem como proporcionará um local adequado para exposição cultural e melhorará todo espaço ambiental do lugar. (Segue em anexo as fotos)</w:t>
      </w:r>
    </w:p>
    <w:p w14:paraId="567EC998" w14:textId="5908AFCC" w:rsidR="00477668" w:rsidRPr="00B95D98" w:rsidRDefault="00477668" w:rsidP="00B95D98">
      <w:pPr>
        <w:pStyle w:val="SemEspaamento"/>
        <w:ind w:left="1134"/>
        <w:jc w:val="both"/>
        <w:rPr>
          <w:color w:val="000000"/>
          <w:sz w:val="24"/>
          <w:szCs w:val="24"/>
          <w:shd w:val="clear" w:color="auto" w:fill="FFFFFF"/>
        </w:rPr>
      </w:pPr>
    </w:p>
    <w:p w14:paraId="4C44F225" w14:textId="77777777" w:rsidR="00B95D98" w:rsidRDefault="00B95D98" w:rsidP="00B95D98">
      <w:pPr>
        <w:pStyle w:val="SemEspaamento"/>
        <w:ind w:left="1134"/>
        <w:jc w:val="both"/>
        <w:rPr>
          <w:sz w:val="24"/>
          <w:szCs w:val="24"/>
        </w:rPr>
      </w:pPr>
    </w:p>
    <w:p w14:paraId="502AC770" w14:textId="45B85941" w:rsidR="00477668" w:rsidRPr="00B95D98" w:rsidRDefault="00477668" w:rsidP="00B95D98">
      <w:pPr>
        <w:pStyle w:val="SemEspaamento"/>
        <w:ind w:left="1134"/>
        <w:jc w:val="both"/>
        <w:rPr>
          <w:sz w:val="24"/>
          <w:szCs w:val="24"/>
        </w:rPr>
      </w:pPr>
      <w:r w:rsidRPr="00B95D98">
        <w:rPr>
          <w:sz w:val="24"/>
          <w:szCs w:val="24"/>
        </w:rPr>
        <w:t>Por se tratar de um pedido da comunidade, solicito atendimento urgente desta indicação.</w:t>
      </w:r>
    </w:p>
    <w:bookmarkEnd w:id="0"/>
    <w:p w14:paraId="6F738C47" w14:textId="77777777" w:rsidR="00477668" w:rsidRPr="00B95D98" w:rsidRDefault="00477668" w:rsidP="00B95D98">
      <w:pPr>
        <w:pStyle w:val="SemEspaamento"/>
        <w:ind w:left="1134"/>
        <w:jc w:val="both"/>
        <w:rPr>
          <w:sz w:val="24"/>
          <w:szCs w:val="24"/>
        </w:rPr>
      </w:pPr>
    </w:p>
    <w:p w14:paraId="6A62A137" w14:textId="5342EEFD" w:rsidR="00317CBC" w:rsidRPr="00B95D98" w:rsidRDefault="00477668" w:rsidP="00B95D98">
      <w:pPr>
        <w:pStyle w:val="SemEspaamento"/>
        <w:ind w:left="1134"/>
        <w:jc w:val="both"/>
        <w:rPr>
          <w:i/>
          <w:sz w:val="24"/>
          <w:szCs w:val="24"/>
        </w:rPr>
      </w:pPr>
      <w:r w:rsidRPr="00B95D98">
        <w:rPr>
          <w:sz w:val="24"/>
          <w:szCs w:val="24"/>
        </w:rPr>
        <w:t>P. encaminhamento.</w:t>
      </w:r>
    </w:p>
    <w:p w14:paraId="601A3491" w14:textId="77777777" w:rsidR="00C068C5" w:rsidRDefault="00C068C5" w:rsidP="00B95D98">
      <w:pPr>
        <w:pStyle w:val="SemEspaamento"/>
        <w:rPr>
          <w:b/>
          <w:bCs/>
          <w:sz w:val="28"/>
          <w:szCs w:val="28"/>
        </w:rPr>
      </w:pPr>
    </w:p>
    <w:p w14:paraId="35F79F94" w14:textId="77777777" w:rsidR="00C068C5" w:rsidRDefault="00C068C5" w:rsidP="00C068C5">
      <w:pPr>
        <w:pStyle w:val="SemEspaamento"/>
        <w:jc w:val="center"/>
        <w:rPr>
          <w:b/>
          <w:bCs/>
          <w:sz w:val="28"/>
          <w:szCs w:val="28"/>
        </w:rPr>
      </w:pPr>
    </w:p>
    <w:p w14:paraId="55E367C6" w14:textId="77777777" w:rsidR="00B95D98" w:rsidRDefault="00B95D98" w:rsidP="00C068C5">
      <w:pPr>
        <w:pStyle w:val="SemEspaamento"/>
        <w:jc w:val="center"/>
        <w:rPr>
          <w:b/>
          <w:bCs/>
          <w:sz w:val="24"/>
          <w:szCs w:val="24"/>
        </w:rPr>
      </w:pPr>
    </w:p>
    <w:p w14:paraId="2F40DDE7" w14:textId="77CEDC39" w:rsidR="00FD3D18" w:rsidRPr="00B95D98" w:rsidRDefault="00FD3D18" w:rsidP="00C068C5">
      <w:pPr>
        <w:pStyle w:val="SemEspaamento"/>
        <w:jc w:val="center"/>
        <w:rPr>
          <w:b/>
          <w:bCs/>
          <w:i/>
          <w:sz w:val="24"/>
          <w:szCs w:val="24"/>
        </w:rPr>
      </w:pPr>
      <w:r w:rsidRPr="00B95D98">
        <w:rPr>
          <w:b/>
          <w:bCs/>
          <w:sz w:val="24"/>
          <w:szCs w:val="24"/>
        </w:rPr>
        <w:t xml:space="preserve">Arapongas, </w:t>
      </w:r>
      <w:r w:rsidR="00B95D98" w:rsidRPr="00B95D98">
        <w:rPr>
          <w:b/>
          <w:bCs/>
          <w:sz w:val="24"/>
          <w:szCs w:val="24"/>
        </w:rPr>
        <w:t>12</w:t>
      </w:r>
      <w:r w:rsidRPr="00B95D98">
        <w:rPr>
          <w:b/>
          <w:bCs/>
          <w:sz w:val="24"/>
          <w:szCs w:val="24"/>
        </w:rPr>
        <w:t xml:space="preserve"> de </w:t>
      </w:r>
      <w:proofErr w:type="gramStart"/>
      <w:r w:rsidR="007100A9" w:rsidRPr="00B95D98">
        <w:rPr>
          <w:b/>
          <w:bCs/>
          <w:sz w:val="24"/>
          <w:szCs w:val="24"/>
        </w:rPr>
        <w:t>Setembro</w:t>
      </w:r>
      <w:proofErr w:type="gramEnd"/>
      <w:r w:rsidRPr="00B95D98">
        <w:rPr>
          <w:b/>
          <w:bCs/>
          <w:sz w:val="24"/>
          <w:szCs w:val="24"/>
        </w:rPr>
        <w:t xml:space="preserve"> de 2022.</w:t>
      </w:r>
    </w:p>
    <w:p w14:paraId="35F3564F" w14:textId="77777777" w:rsidR="00C068C5" w:rsidRPr="00B95D98" w:rsidRDefault="00FD3D18" w:rsidP="00C068C5">
      <w:pPr>
        <w:pStyle w:val="SemEspaamento"/>
        <w:jc w:val="center"/>
        <w:rPr>
          <w:b/>
          <w:bCs/>
          <w:sz w:val="24"/>
          <w:szCs w:val="24"/>
        </w:rPr>
      </w:pPr>
      <w:r w:rsidRPr="00B95D98">
        <w:rPr>
          <w:b/>
          <w:bCs/>
          <w:sz w:val="24"/>
          <w:szCs w:val="24"/>
        </w:rPr>
        <w:t xml:space="preserve">Milton Aparecido </w:t>
      </w:r>
      <w:proofErr w:type="spellStart"/>
      <w:r w:rsidRPr="00B95D98">
        <w:rPr>
          <w:b/>
          <w:bCs/>
          <w:sz w:val="24"/>
          <w:szCs w:val="24"/>
        </w:rPr>
        <w:t>Xavie</w:t>
      </w:r>
      <w:proofErr w:type="spellEnd"/>
    </w:p>
    <w:p w14:paraId="42EF79D6" w14:textId="5157F232" w:rsidR="00FD3D18" w:rsidRPr="00B95D98" w:rsidRDefault="00FD3D18" w:rsidP="00C068C5">
      <w:pPr>
        <w:pStyle w:val="SemEspaamento"/>
        <w:jc w:val="center"/>
        <w:rPr>
          <w:b/>
          <w:bCs/>
          <w:sz w:val="24"/>
          <w:szCs w:val="24"/>
        </w:rPr>
      </w:pPr>
      <w:r w:rsidRPr="00B95D98">
        <w:rPr>
          <w:b/>
          <w:bCs/>
          <w:sz w:val="24"/>
          <w:szCs w:val="24"/>
        </w:rPr>
        <w:t>Vereador “Toxinha”</w:t>
      </w:r>
    </w:p>
    <w:sectPr w:rsidR="00FD3D18" w:rsidRPr="00B95D9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D18"/>
    <w:rsid w:val="00023A91"/>
    <w:rsid w:val="00113EC2"/>
    <w:rsid w:val="00143C09"/>
    <w:rsid w:val="0019077D"/>
    <w:rsid w:val="00317CBC"/>
    <w:rsid w:val="00376D05"/>
    <w:rsid w:val="00477668"/>
    <w:rsid w:val="00503447"/>
    <w:rsid w:val="006E6518"/>
    <w:rsid w:val="007100A9"/>
    <w:rsid w:val="007E444E"/>
    <w:rsid w:val="008C526B"/>
    <w:rsid w:val="008C7470"/>
    <w:rsid w:val="00900FDF"/>
    <w:rsid w:val="00914E83"/>
    <w:rsid w:val="009D35E2"/>
    <w:rsid w:val="00A650BC"/>
    <w:rsid w:val="00B95D98"/>
    <w:rsid w:val="00BD10E6"/>
    <w:rsid w:val="00C068C5"/>
    <w:rsid w:val="00E75B4A"/>
    <w:rsid w:val="00ED562B"/>
    <w:rsid w:val="00FD3D1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8F097"/>
  <w15:chartTrackingRefBased/>
  <w15:docId w15:val="{7224B46B-F176-45EC-B5CF-1FCA1C532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3D18"/>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har"/>
    <w:qFormat/>
    <w:rsid w:val="00FD3D18"/>
    <w:pPr>
      <w:spacing w:after="0" w:line="240" w:lineRule="auto"/>
      <w:jc w:val="center"/>
    </w:pPr>
    <w:rPr>
      <w:rFonts w:ascii="Times New Roman" w:eastAsia="Times New Roman" w:hAnsi="Times New Roman" w:cs="Times New Roman"/>
      <w:b/>
      <w:i/>
      <w:sz w:val="40"/>
      <w:szCs w:val="20"/>
      <w:u w:val="single"/>
      <w:lang w:val="en-US" w:eastAsia="pt-BR"/>
    </w:rPr>
  </w:style>
  <w:style w:type="character" w:customStyle="1" w:styleId="TtuloChar">
    <w:name w:val="Título Char"/>
    <w:basedOn w:val="Fontepargpadro"/>
    <w:link w:val="Ttulo"/>
    <w:rsid w:val="00FD3D18"/>
    <w:rPr>
      <w:rFonts w:ascii="Times New Roman" w:eastAsia="Times New Roman" w:hAnsi="Times New Roman" w:cs="Times New Roman"/>
      <w:b/>
      <w:i/>
      <w:sz w:val="40"/>
      <w:szCs w:val="20"/>
      <w:u w:val="single"/>
      <w:lang w:val="en-US" w:eastAsia="pt-BR"/>
    </w:rPr>
  </w:style>
  <w:style w:type="paragraph" w:styleId="Recuodecorpodetexto">
    <w:name w:val="Body Text Indent"/>
    <w:basedOn w:val="Normal"/>
    <w:link w:val="RecuodecorpodetextoChar"/>
    <w:unhideWhenUsed/>
    <w:rsid w:val="00FD3D18"/>
    <w:pPr>
      <w:tabs>
        <w:tab w:val="left" w:pos="6237"/>
      </w:tabs>
      <w:spacing w:after="0" w:line="240" w:lineRule="auto"/>
      <w:ind w:firstLine="2410"/>
      <w:jc w:val="both"/>
    </w:pPr>
    <w:rPr>
      <w:rFonts w:ascii="Times New Roman" w:eastAsia="Times New Roman" w:hAnsi="Times New Roman" w:cs="Times New Roman"/>
      <w:i/>
      <w:sz w:val="32"/>
      <w:szCs w:val="20"/>
      <w:lang w:eastAsia="pt-BR"/>
    </w:rPr>
  </w:style>
  <w:style w:type="character" w:customStyle="1" w:styleId="RecuodecorpodetextoChar">
    <w:name w:val="Recuo de corpo de texto Char"/>
    <w:basedOn w:val="Fontepargpadro"/>
    <w:link w:val="Recuodecorpodetexto"/>
    <w:rsid w:val="00FD3D18"/>
    <w:rPr>
      <w:rFonts w:ascii="Times New Roman" w:eastAsia="Times New Roman" w:hAnsi="Times New Roman" w:cs="Times New Roman"/>
      <w:i/>
      <w:sz w:val="32"/>
      <w:szCs w:val="20"/>
      <w:lang w:eastAsia="pt-BR"/>
    </w:rPr>
  </w:style>
  <w:style w:type="paragraph" w:styleId="SemEspaamento">
    <w:name w:val="No Spacing"/>
    <w:uiPriority w:val="1"/>
    <w:qFormat/>
    <w:rsid w:val="00317CB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2877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247</Words>
  <Characters>1336</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2022-09-12T13:58:00Z</cp:lastPrinted>
  <dcterms:created xsi:type="dcterms:W3CDTF">2022-09-12T13:59:00Z</dcterms:created>
  <dcterms:modified xsi:type="dcterms:W3CDTF">2022-09-12T13:59:00Z</dcterms:modified>
</cp:coreProperties>
</file>