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4E" w:rsidRPr="004376D9" w:rsidRDefault="0070044E" w:rsidP="0070044E">
      <w:pPr>
        <w:pStyle w:val="Ttulo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</w:rPr>
        <w:t>PROJETO DE LEI Nº. 0</w:t>
      </w:r>
      <w:r>
        <w:rPr>
          <w:rFonts w:asciiTheme="minorHAnsi" w:hAnsiTheme="minorHAnsi" w:cstheme="minorHAnsi"/>
        </w:rPr>
        <w:t>19/23</w:t>
      </w:r>
      <w:r w:rsidRPr="004376D9">
        <w:rPr>
          <w:rFonts w:asciiTheme="minorHAnsi" w:hAnsiTheme="minorHAnsi" w:cstheme="minorHAnsi"/>
        </w:rPr>
        <w:t xml:space="preserve">, DE </w:t>
      </w:r>
      <w:r>
        <w:rPr>
          <w:rFonts w:asciiTheme="minorHAnsi" w:hAnsiTheme="minorHAnsi" w:cstheme="minorHAnsi"/>
        </w:rPr>
        <w:t>28</w:t>
      </w:r>
      <w:r w:rsidRPr="004376D9">
        <w:rPr>
          <w:rFonts w:asciiTheme="minorHAnsi" w:hAnsiTheme="minorHAnsi" w:cstheme="minorHAnsi"/>
        </w:rPr>
        <w:t xml:space="preserve"> DE MARÇO DE 2023</w:t>
      </w:r>
    </w:p>
    <w:p w:rsidR="0070044E" w:rsidRPr="004376D9" w:rsidRDefault="0070044E" w:rsidP="0070044E">
      <w:pPr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pStyle w:val="Corpodetexto"/>
        <w:spacing w:line="240" w:lineRule="auto"/>
        <w:ind w:left="5529"/>
        <w:rPr>
          <w:rFonts w:asciiTheme="minorHAnsi" w:hAnsiTheme="minorHAnsi" w:cstheme="minorHAnsi"/>
          <w:b/>
          <w:bCs/>
          <w:sz w:val="24"/>
        </w:rPr>
      </w:pPr>
      <w:r w:rsidRPr="004376D9">
        <w:rPr>
          <w:rFonts w:asciiTheme="minorHAnsi" w:hAnsiTheme="minorHAnsi" w:cstheme="minorHAnsi"/>
          <w:b/>
          <w:bCs/>
          <w:sz w:val="24"/>
        </w:rPr>
        <w:t>Dispõe sobre a autorização de uso de imóveis pertencentes ao Município de Arapongas e dá outras providências.</w:t>
      </w:r>
    </w:p>
    <w:p w:rsidR="0070044E" w:rsidRPr="004376D9" w:rsidRDefault="0070044E" w:rsidP="0070044E">
      <w:pPr>
        <w:spacing w:line="360" w:lineRule="auto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 xml:space="preserve">Art. 1º. </w:t>
      </w:r>
      <w:r w:rsidRPr="004376D9">
        <w:rPr>
          <w:rFonts w:asciiTheme="minorHAnsi" w:hAnsiTheme="minorHAnsi" w:cstheme="minorHAnsi"/>
        </w:rPr>
        <w:t xml:space="preserve">Fica facultado ao </w:t>
      </w:r>
      <w:r>
        <w:rPr>
          <w:rFonts w:asciiTheme="minorHAnsi" w:hAnsiTheme="minorHAnsi" w:cstheme="minorHAnsi"/>
        </w:rPr>
        <w:t>P</w:t>
      </w:r>
      <w:r w:rsidRPr="004376D9">
        <w:rPr>
          <w:rFonts w:asciiTheme="minorHAnsi" w:hAnsiTheme="minorHAnsi" w:cstheme="minorHAnsi"/>
        </w:rPr>
        <w:t xml:space="preserve">oder </w:t>
      </w:r>
      <w:r>
        <w:rPr>
          <w:rFonts w:asciiTheme="minorHAnsi" w:hAnsiTheme="minorHAnsi" w:cstheme="minorHAnsi"/>
        </w:rPr>
        <w:t>P</w:t>
      </w:r>
      <w:r w:rsidRPr="004376D9">
        <w:rPr>
          <w:rFonts w:asciiTheme="minorHAnsi" w:hAnsiTheme="minorHAnsi" w:cstheme="minorHAnsi"/>
        </w:rPr>
        <w:t xml:space="preserve">úblico </w:t>
      </w:r>
      <w:r>
        <w:rPr>
          <w:rFonts w:asciiTheme="minorHAnsi" w:hAnsiTheme="minorHAnsi" w:cstheme="minorHAnsi"/>
        </w:rPr>
        <w:t>M</w:t>
      </w:r>
      <w:r w:rsidRPr="004376D9">
        <w:rPr>
          <w:rFonts w:asciiTheme="minorHAnsi" w:hAnsiTheme="minorHAnsi" w:cstheme="minorHAnsi"/>
        </w:rPr>
        <w:t>unicipal conceder a autorização de uso de imóvel público de sua propriedade, de até duzentos e cinquenta metros quadrados, àquelas pessoas físicas ou jurídicas que utilizem a área para fins comerciais na data de publicação desta lei.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>Art. 2º.</w:t>
      </w:r>
      <w:r w:rsidRPr="004376D9">
        <w:rPr>
          <w:rFonts w:asciiTheme="minorHAnsi" w:hAnsiTheme="minorHAnsi" w:cstheme="minorHAnsi"/>
        </w:rPr>
        <w:t xml:space="preserve"> É vedada a concessão de novas autorizações de uso a partir da publicação desta lei.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  <w:b/>
          <w:bCs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>Art. 3º.</w:t>
      </w:r>
      <w:r w:rsidRPr="004376D9">
        <w:rPr>
          <w:rFonts w:asciiTheme="minorHAnsi" w:hAnsiTheme="minorHAnsi" w:cstheme="minorHAnsi"/>
        </w:rPr>
        <w:t xml:space="preserve"> A autorização de uso de que trata o </w:t>
      </w:r>
      <w:r w:rsidRPr="004376D9">
        <w:rPr>
          <w:rFonts w:asciiTheme="minorHAnsi" w:hAnsiTheme="minorHAnsi" w:cstheme="minorHAnsi"/>
          <w:i/>
        </w:rPr>
        <w:t>caput</w:t>
      </w:r>
      <w:r w:rsidRPr="004376D9">
        <w:rPr>
          <w:rFonts w:asciiTheme="minorHAnsi" w:hAnsiTheme="minorHAnsi" w:cstheme="minorHAnsi"/>
        </w:rPr>
        <w:t xml:space="preserve"> se dará de forma precária, podendo ser revogada a qualquer tempo por razões de interesse público, tais como a necessidade de utilização pelo </w:t>
      </w:r>
      <w:r>
        <w:rPr>
          <w:rFonts w:asciiTheme="minorHAnsi" w:hAnsiTheme="minorHAnsi" w:cstheme="minorHAnsi"/>
        </w:rPr>
        <w:t>P</w:t>
      </w:r>
      <w:r w:rsidRPr="004376D9">
        <w:rPr>
          <w:rFonts w:asciiTheme="minorHAnsi" w:hAnsiTheme="minorHAnsi" w:cstheme="minorHAnsi"/>
        </w:rPr>
        <w:t xml:space="preserve">oder </w:t>
      </w:r>
      <w:r>
        <w:rPr>
          <w:rFonts w:asciiTheme="minorHAnsi" w:hAnsiTheme="minorHAnsi" w:cstheme="minorHAnsi"/>
        </w:rPr>
        <w:t>P</w:t>
      </w:r>
      <w:r w:rsidRPr="004376D9">
        <w:rPr>
          <w:rFonts w:asciiTheme="minorHAnsi" w:hAnsiTheme="minorHAnsi" w:cstheme="minorHAnsi"/>
        </w:rPr>
        <w:t>úblico ou a alienação da área, sem direito à indenização ou retenção.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>Art. 4º.</w:t>
      </w:r>
      <w:r w:rsidRPr="004376D9">
        <w:rPr>
          <w:rFonts w:asciiTheme="minorHAnsi" w:hAnsiTheme="minorHAnsi" w:cstheme="minorHAnsi"/>
        </w:rPr>
        <w:t xml:space="preserve"> A Secretaria Municipal de Desenvolvimento, Inovação, Trabalho e Renda deverá mapear todas as áreas utilizadas e realizar termos de autorização individuais com cada interessado, com as hipóteses de rescisão, eventuais encargos, entre outras previsões.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  <w:color w:val="FF0000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>Art. 5º.</w:t>
      </w:r>
      <w:r w:rsidRPr="004376D9">
        <w:rPr>
          <w:rFonts w:asciiTheme="minorHAnsi" w:hAnsiTheme="minorHAnsi" w:cstheme="minorHAnsi"/>
        </w:rPr>
        <w:t xml:space="preserve"> É vedada a reforma ou ampliação dos estabelecimentos autorizados sem a prévia anuência da Secretaria Municipal de Obras, Transportes e Desenvolvimento Urbano.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</w:rPr>
        <w:t xml:space="preserve">Art. 6º. </w:t>
      </w:r>
      <w:r w:rsidRPr="004376D9">
        <w:rPr>
          <w:rFonts w:asciiTheme="minorHAnsi" w:hAnsiTheme="minorHAnsi" w:cstheme="minorHAnsi"/>
        </w:rPr>
        <w:t>É vedada a</w:t>
      </w:r>
      <w:r w:rsidRPr="004376D9">
        <w:rPr>
          <w:rFonts w:asciiTheme="minorHAnsi" w:hAnsiTheme="minorHAnsi" w:cstheme="minorHAnsi"/>
          <w:b/>
        </w:rPr>
        <w:t xml:space="preserve"> </w:t>
      </w:r>
      <w:r w:rsidRPr="004376D9">
        <w:rPr>
          <w:rFonts w:asciiTheme="minorHAnsi" w:hAnsiTheme="minorHAnsi" w:cstheme="minorHAnsi"/>
        </w:rPr>
        <w:t>transferência onerosa, sob qualquer foram, bem como a locação das áreas autorizadas, sob pena de revogação e retomada.</w:t>
      </w: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ind w:firstLine="1701"/>
        <w:jc w:val="both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  <w:b/>
          <w:bCs/>
        </w:rPr>
        <w:t>Art. 7º.</w:t>
      </w:r>
      <w:r w:rsidRPr="004376D9">
        <w:rPr>
          <w:rFonts w:asciiTheme="minorHAnsi" w:hAnsiTheme="minorHAnsi" w:cstheme="minorHAnsi"/>
        </w:rPr>
        <w:t xml:space="preserve"> Esta Lei entra em vigor na data de sua publicação, ficando revogadas as disposições em contrário, podendo ser regulamentada por decreto do </w:t>
      </w:r>
      <w:r>
        <w:rPr>
          <w:rFonts w:asciiTheme="minorHAnsi" w:hAnsiTheme="minorHAnsi" w:cstheme="minorHAnsi"/>
        </w:rPr>
        <w:t>P</w:t>
      </w:r>
      <w:r w:rsidRPr="004376D9">
        <w:rPr>
          <w:rFonts w:asciiTheme="minorHAnsi" w:hAnsiTheme="minorHAnsi" w:cstheme="minorHAnsi"/>
        </w:rPr>
        <w:t xml:space="preserve">oder </w:t>
      </w:r>
      <w:r>
        <w:rPr>
          <w:rFonts w:asciiTheme="minorHAnsi" w:hAnsiTheme="minorHAnsi" w:cstheme="minorHAnsi"/>
        </w:rPr>
        <w:t>E</w:t>
      </w:r>
      <w:r w:rsidRPr="004376D9">
        <w:rPr>
          <w:rFonts w:asciiTheme="minorHAnsi" w:hAnsiTheme="minorHAnsi" w:cstheme="minorHAnsi"/>
        </w:rPr>
        <w:t>xecutivo.</w:t>
      </w:r>
    </w:p>
    <w:p w:rsidR="0070044E" w:rsidRPr="004376D9" w:rsidRDefault="0070044E" w:rsidP="0070044E">
      <w:pPr>
        <w:spacing w:line="276" w:lineRule="auto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spacing w:line="276" w:lineRule="auto"/>
        <w:jc w:val="right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</w:rPr>
        <w:tab/>
      </w:r>
      <w:r w:rsidRPr="004376D9">
        <w:rPr>
          <w:rFonts w:asciiTheme="minorHAnsi" w:hAnsiTheme="minorHAnsi" w:cstheme="minorHAnsi"/>
        </w:rPr>
        <w:tab/>
      </w:r>
      <w:r w:rsidRPr="004376D9">
        <w:rPr>
          <w:rFonts w:asciiTheme="minorHAnsi" w:hAnsiTheme="minorHAnsi" w:cstheme="minorHAnsi"/>
        </w:rPr>
        <w:tab/>
      </w:r>
      <w:r w:rsidRPr="004376D9">
        <w:rPr>
          <w:rFonts w:asciiTheme="minorHAnsi" w:hAnsiTheme="minorHAnsi" w:cstheme="minorHAnsi"/>
        </w:rPr>
        <w:tab/>
      </w:r>
      <w:r w:rsidRPr="004376D9">
        <w:rPr>
          <w:rFonts w:asciiTheme="minorHAnsi" w:hAnsiTheme="minorHAnsi" w:cstheme="minorHAnsi"/>
        </w:rPr>
        <w:tab/>
      </w:r>
      <w:r w:rsidRPr="004376D9">
        <w:rPr>
          <w:rFonts w:asciiTheme="minorHAnsi" w:hAnsiTheme="minorHAnsi" w:cstheme="minorHAnsi"/>
        </w:rPr>
        <w:tab/>
        <w:t>Arapongas, 28 de março de 2023.</w:t>
      </w:r>
    </w:p>
    <w:p w:rsidR="0070044E" w:rsidRDefault="0070044E" w:rsidP="0070044E">
      <w:pPr>
        <w:spacing w:line="360" w:lineRule="auto"/>
        <w:jc w:val="both"/>
        <w:rPr>
          <w:rFonts w:asciiTheme="minorHAnsi" w:hAnsiTheme="minorHAnsi" w:cstheme="minorHAnsi"/>
        </w:rPr>
      </w:pPr>
    </w:p>
    <w:p w:rsidR="0070044E" w:rsidRDefault="0070044E" w:rsidP="0070044E">
      <w:pPr>
        <w:spacing w:line="360" w:lineRule="auto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spacing w:line="360" w:lineRule="auto"/>
        <w:jc w:val="both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spacing w:line="360" w:lineRule="auto"/>
        <w:jc w:val="center"/>
        <w:rPr>
          <w:rFonts w:asciiTheme="minorHAnsi" w:hAnsiTheme="minorHAnsi" w:cstheme="minorHAnsi"/>
        </w:rPr>
      </w:pPr>
    </w:p>
    <w:p w:rsidR="0070044E" w:rsidRPr="004376D9" w:rsidRDefault="0070044E" w:rsidP="0070044E">
      <w:pPr>
        <w:jc w:val="center"/>
        <w:rPr>
          <w:rFonts w:asciiTheme="minorHAnsi" w:hAnsiTheme="minorHAnsi" w:cstheme="minorHAnsi"/>
          <w:b/>
        </w:rPr>
      </w:pPr>
      <w:r w:rsidRPr="004376D9">
        <w:rPr>
          <w:rFonts w:asciiTheme="minorHAnsi" w:hAnsiTheme="minorHAnsi" w:cstheme="minorHAnsi"/>
          <w:b/>
        </w:rPr>
        <w:t>SÉRGIO ONOFRE DA SILVA</w:t>
      </w:r>
    </w:p>
    <w:p w:rsidR="0070044E" w:rsidRPr="004376D9" w:rsidRDefault="0070044E" w:rsidP="0070044E">
      <w:pPr>
        <w:jc w:val="center"/>
        <w:rPr>
          <w:rFonts w:asciiTheme="minorHAnsi" w:hAnsiTheme="minorHAnsi" w:cstheme="minorHAnsi"/>
        </w:rPr>
      </w:pPr>
      <w:r w:rsidRPr="004376D9">
        <w:rPr>
          <w:rFonts w:asciiTheme="minorHAnsi" w:hAnsiTheme="minorHAnsi" w:cstheme="minorHAnsi"/>
        </w:rPr>
        <w:t>Prefeito</w:t>
      </w:r>
    </w:p>
    <w:p w:rsidR="004518F1" w:rsidRPr="0070044E" w:rsidRDefault="004518F1" w:rsidP="0070044E">
      <w:pPr>
        <w:jc w:val="center"/>
      </w:pPr>
      <w:bookmarkStart w:id="0" w:name="_GoBack"/>
      <w:bookmarkEnd w:id="0"/>
    </w:p>
    <w:sectPr w:rsidR="004518F1" w:rsidRPr="0070044E" w:rsidSect="004376D9">
      <w:headerReference w:type="default" r:id="rId7"/>
      <w:pgSz w:w="11907" w:h="16840" w:code="9"/>
      <w:pgMar w:top="677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9A" w:rsidRDefault="0014289A">
      <w:r>
        <w:separator/>
      </w:r>
    </w:p>
  </w:endnote>
  <w:endnote w:type="continuationSeparator" w:id="0">
    <w:p w:rsidR="0014289A" w:rsidRDefault="0014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9A" w:rsidRDefault="0014289A">
      <w:r>
        <w:separator/>
      </w:r>
    </w:p>
  </w:footnote>
  <w:footnote w:type="continuationSeparator" w:id="0">
    <w:p w:rsidR="0014289A" w:rsidRDefault="0014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6" w:type="dxa"/>
      <w:jc w:val="center"/>
      <w:tblLayout w:type="fixed"/>
      <w:tblLook w:val="0000" w:firstRow="0" w:lastRow="0" w:firstColumn="0" w:lastColumn="0" w:noHBand="0" w:noVBand="0"/>
    </w:tblPr>
    <w:tblGrid>
      <w:gridCol w:w="9076"/>
    </w:tblGrid>
    <w:tr w:rsidR="00EA6468" w:rsidTr="004376D9">
      <w:trPr>
        <w:trHeight w:val="1219"/>
        <w:jc w:val="center"/>
      </w:trPr>
      <w:tc>
        <w:tcPr>
          <w:tcW w:w="9076" w:type="dxa"/>
        </w:tcPr>
        <w:p w:rsidR="00EA6468" w:rsidRDefault="002739A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739A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EA6468" w:rsidRDefault="00EA6468"/>
                              <w:p w:rsidR="00EA6468" w:rsidRDefault="00EA646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39A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EA6468" w:rsidRDefault="00EA6468"/>
                        <w:p w:rsidR="00EA6468" w:rsidRDefault="00EA6468"/>
                      </w:txbxContent>
                    </v:textbox>
                  </v:shape>
                </w:pict>
              </mc:Fallback>
            </mc:AlternateContent>
          </w:r>
        </w:p>
        <w:p w:rsidR="00EA6468" w:rsidRDefault="00EA6468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9" type="#_x0000_t75" style="width:57.6pt;height:57pt">
                <v:imagedata r:id="rId1" o:title=""/>
              </v:shape>
              <o:OLEObject Type="Embed" ProgID="CorelDRAW.Graphic.12" ShapeID="_x0000_i1059" DrawAspect="Content" ObjectID="_1741522022" r:id="rId2"/>
            </w:object>
          </w:r>
        </w:p>
        <w:p w:rsidR="00EA6468" w:rsidRDefault="00EA646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A6468" w:rsidRDefault="00EA64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37D88"/>
    <w:rsid w:val="00055B78"/>
    <w:rsid w:val="00063BB9"/>
    <w:rsid w:val="00072771"/>
    <w:rsid w:val="000B0B07"/>
    <w:rsid w:val="000D02B1"/>
    <w:rsid w:val="000D7973"/>
    <w:rsid w:val="000E40BE"/>
    <w:rsid w:val="001148AD"/>
    <w:rsid w:val="00120649"/>
    <w:rsid w:val="0013045D"/>
    <w:rsid w:val="001306DB"/>
    <w:rsid w:val="0013496F"/>
    <w:rsid w:val="00134D0B"/>
    <w:rsid w:val="001356A4"/>
    <w:rsid w:val="0014289A"/>
    <w:rsid w:val="00146AB4"/>
    <w:rsid w:val="00147F4D"/>
    <w:rsid w:val="00164AB6"/>
    <w:rsid w:val="00171EB0"/>
    <w:rsid w:val="00191BB2"/>
    <w:rsid w:val="0019704A"/>
    <w:rsid w:val="00197DCC"/>
    <w:rsid w:val="001A692A"/>
    <w:rsid w:val="001B2439"/>
    <w:rsid w:val="001B6516"/>
    <w:rsid w:val="001C603C"/>
    <w:rsid w:val="001D1B57"/>
    <w:rsid w:val="001D448B"/>
    <w:rsid w:val="001D5612"/>
    <w:rsid w:val="001D782A"/>
    <w:rsid w:val="001E007B"/>
    <w:rsid w:val="001E45EC"/>
    <w:rsid w:val="001E6E95"/>
    <w:rsid w:val="001E7F89"/>
    <w:rsid w:val="001F44F7"/>
    <w:rsid w:val="001F535E"/>
    <w:rsid w:val="0020027A"/>
    <w:rsid w:val="002064C8"/>
    <w:rsid w:val="00210C4D"/>
    <w:rsid w:val="00241665"/>
    <w:rsid w:val="00241B62"/>
    <w:rsid w:val="0024732A"/>
    <w:rsid w:val="00266154"/>
    <w:rsid w:val="00270FF3"/>
    <w:rsid w:val="002739AD"/>
    <w:rsid w:val="00281395"/>
    <w:rsid w:val="00281882"/>
    <w:rsid w:val="002931FC"/>
    <w:rsid w:val="002B428A"/>
    <w:rsid w:val="002C7897"/>
    <w:rsid w:val="002D17A6"/>
    <w:rsid w:val="002F129C"/>
    <w:rsid w:val="002F2510"/>
    <w:rsid w:val="002F6568"/>
    <w:rsid w:val="002F735E"/>
    <w:rsid w:val="003008F3"/>
    <w:rsid w:val="0030128E"/>
    <w:rsid w:val="003141E6"/>
    <w:rsid w:val="0031510C"/>
    <w:rsid w:val="003455C8"/>
    <w:rsid w:val="00352BF1"/>
    <w:rsid w:val="00352DD4"/>
    <w:rsid w:val="00372919"/>
    <w:rsid w:val="003A376D"/>
    <w:rsid w:val="003B17F3"/>
    <w:rsid w:val="003C2141"/>
    <w:rsid w:val="003D5AEA"/>
    <w:rsid w:val="00400289"/>
    <w:rsid w:val="00403B0A"/>
    <w:rsid w:val="00414377"/>
    <w:rsid w:val="00426017"/>
    <w:rsid w:val="004376D9"/>
    <w:rsid w:val="00441615"/>
    <w:rsid w:val="00441E98"/>
    <w:rsid w:val="004518F1"/>
    <w:rsid w:val="0046003E"/>
    <w:rsid w:val="00462176"/>
    <w:rsid w:val="00471CB2"/>
    <w:rsid w:val="00485096"/>
    <w:rsid w:val="00492FE2"/>
    <w:rsid w:val="004B1E8C"/>
    <w:rsid w:val="004B5F6F"/>
    <w:rsid w:val="004C34A7"/>
    <w:rsid w:val="004C4A26"/>
    <w:rsid w:val="004D128A"/>
    <w:rsid w:val="004D5F22"/>
    <w:rsid w:val="004D632C"/>
    <w:rsid w:val="004D6493"/>
    <w:rsid w:val="004E03FF"/>
    <w:rsid w:val="004E1555"/>
    <w:rsid w:val="00501A3F"/>
    <w:rsid w:val="00527082"/>
    <w:rsid w:val="00537B5B"/>
    <w:rsid w:val="00567BC1"/>
    <w:rsid w:val="0059198A"/>
    <w:rsid w:val="005A2F21"/>
    <w:rsid w:val="005D1B9D"/>
    <w:rsid w:val="005E1BCA"/>
    <w:rsid w:val="005F6E47"/>
    <w:rsid w:val="006073A5"/>
    <w:rsid w:val="00624251"/>
    <w:rsid w:val="00637485"/>
    <w:rsid w:val="00645A2F"/>
    <w:rsid w:val="00653F9A"/>
    <w:rsid w:val="00660936"/>
    <w:rsid w:val="00666295"/>
    <w:rsid w:val="00666B40"/>
    <w:rsid w:val="00686A7C"/>
    <w:rsid w:val="006929D8"/>
    <w:rsid w:val="006A3613"/>
    <w:rsid w:val="006A3D0A"/>
    <w:rsid w:val="006A712F"/>
    <w:rsid w:val="006B12F0"/>
    <w:rsid w:val="006B5203"/>
    <w:rsid w:val="006B682C"/>
    <w:rsid w:val="006C7C61"/>
    <w:rsid w:val="006D3F57"/>
    <w:rsid w:val="006E140E"/>
    <w:rsid w:val="006E16D6"/>
    <w:rsid w:val="006E6C22"/>
    <w:rsid w:val="006F40AF"/>
    <w:rsid w:val="0070044E"/>
    <w:rsid w:val="00711D79"/>
    <w:rsid w:val="00730A80"/>
    <w:rsid w:val="0073262C"/>
    <w:rsid w:val="007577A0"/>
    <w:rsid w:val="0076069D"/>
    <w:rsid w:val="007621D9"/>
    <w:rsid w:val="00781A9E"/>
    <w:rsid w:val="00782681"/>
    <w:rsid w:val="007839B3"/>
    <w:rsid w:val="00784DBD"/>
    <w:rsid w:val="00792593"/>
    <w:rsid w:val="007A4E30"/>
    <w:rsid w:val="007B0BAF"/>
    <w:rsid w:val="007B0FB2"/>
    <w:rsid w:val="007B2810"/>
    <w:rsid w:val="007C526B"/>
    <w:rsid w:val="007E23CB"/>
    <w:rsid w:val="007F51E6"/>
    <w:rsid w:val="00804671"/>
    <w:rsid w:val="008073FE"/>
    <w:rsid w:val="008172F3"/>
    <w:rsid w:val="0082496A"/>
    <w:rsid w:val="0083165D"/>
    <w:rsid w:val="00841646"/>
    <w:rsid w:val="00844841"/>
    <w:rsid w:val="00851A3C"/>
    <w:rsid w:val="00854D70"/>
    <w:rsid w:val="008573F7"/>
    <w:rsid w:val="00862228"/>
    <w:rsid w:val="008711C8"/>
    <w:rsid w:val="008753BA"/>
    <w:rsid w:val="00882D75"/>
    <w:rsid w:val="00885F56"/>
    <w:rsid w:val="00890537"/>
    <w:rsid w:val="0089304D"/>
    <w:rsid w:val="0089639E"/>
    <w:rsid w:val="00897B03"/>
    <w:rsid w:val="008A7CA1"/>
    <w:rsid w:val="008B1A41"/>
    <w:rsid w:val="008D0DF7"/>
    <w:rsid w:val="008E1D02"/>
    <w:rsid w:val="008E5D8A"/>
    <w:rsid w:val="008E68CF"/>
    <w:rsid w:val="00902F55"/>
    <w:rsid w:val="00903471"/>
    <w:rsid w:val="0090578B"/>
    <w:rsid w:val="00907869"/>
    <w:rsid w:val="009315EF"/>
    <w:rsid w:val="00953AB7"/>
    <w:rsid w:val="00964E2B"/>
    <w:rsid w:val="00982547"/>
    <w:rsid w:val="00991BE3"/>
    <w:rsid w:val="0099444F"/>
    <w:rsid w:val="00996058"/>
    <w:rsid w:val="009A5289"/>
    <w:rsid w:val="009A6A5C"/>
    <w:rsid w:val="009B65E4"/>
    <w:rsid w:val="009C564A"/>
    <w:rsid w:val="009D6710"/>
    <w:rsid w:val="009F344E"/>
    <w:rsid w:val="00A13B1C"/>
    <w:rsid w:val="00A41249"/>
    <w:rsid w:val="00A41CDE"/>
    <w:rsid w:val="00A5447F"/>
    <w:rsid w:val="00A54853"/>
    <w:rsid w:val="00A56CB4"/>
    <w:rsid w:val="00A675ED"/>
    <w:rsid w:val="00AA53E8"/>
    <w:rsid w:val="00AB47F8"/>
    <w:rsid w:val="00AD1BBD"/>
    <w:rsid w:val="00AE48E6"/>
    <w:rsid w:val="00AE66B2"/>
    <w:rsid w:val="00B1574F"/>
    <w:rsid w:val="00B50198"/>
    <w:rsid w:val="00B53EB3"/>
    <w:rsid w:val="00B62CB7"/>
    <w:rsid w:val="00B6380E"/>
    <w:rsid w:val="00B90531"/>
    <w:rsid w:val="00BA3691"/>
    <w:rsid w:val="00BB19FB"/>
    <w:rsid w:val="00BC399D"/>
    <w:rsid w:val="00BE6A9F"/>
    <w:rsid w:val="00C01DDA"/>
    <w:rsid w:val="00C12E26"/>
    <w:rsid w:val="00C14F99"/>
    <w:rsid w:val="00C37CF7"/>
    <w:rsid w:val="00C40A45"/>
    <w:rsid w:val="00C47D19"/>
    <w:rsid w:val="00C70F15"/>
    <w:rsid w:val="00C72A78"/>
    <w:rsid w:val="00C979BE"/>
    <w:rsid w:val="00CA1548"/>
    <w:rsid w:val="00CA176B"/>
    <w:rsid w:val="00CA3E6E"/>
    <w:rsid w:val="00CA7252"/>
    <w:rsid w:val="00CA7316"/>
    <w:rsid w:val="00CC2C63"/>
    <w:rsid w:val="00CD24CD"/>
    <w:rsid w:val="00CD6725"/>
    <w:rsid w:val="00CD6C71"/>
    <w:rsid w:val="00CE49B5"/>
    <w:rsid w:val="00D0491B"/>
    <w:rsid w:val="00D256B2"/>
    <w:rsid w:val="00D474D4"/>
    <w:rsid w:val="00D5059B"/>
    <w:rsid w:val="00D700B2"/>
    <w:rsid w:val="00D94CCC"/>
    <w:rsid w:val="00DB6859"/>
    <w:rsid w:val="00DC31A8"/>
    <w:rsid w:val="00DC4D7D"/>
    <w:rsid w:val="00DD0C34"/>
    <w:rsid w:val="00DD13F2"/>
    <w:rsid w:val="00DD61AD"/>
    <w:rsid w:val="00DE2AEE"/>
    <w:rsid w:val="00DE6818"/>
    <w:rsid w:val="00E20E2B"/>
    <w:rsid w:val="00E26ABC"/>
    <w:rsid w:val="00E3492C"/>
    <w:rsid w:val="00E43AE6"/>
    <w:rsid w:val="00E554CC"/>
    <w:rsid w:val="00E86DBD"/>
    <w:rsid w:val="00EA6468"/>
    <w:rsid w:val="00EA6713"/>
    <w:rsid w:val="00EA6791"/>
    <w:rsid w:val="00EC0711"/>
    <w:rsid w:val="00EC1A31"/>
    <w:rsid w:val="00F03989"/>
    <w:rsid w:val="00F12CDE"/>
    <w:rsid w:val="00F143A7"/>
    <w:rsid w:val="00F20868"/>
    <w:rsid w:val="00F4091E"/>
    <w:rsid w:val="00F54F85"/>
    <w:rsid w:val="00F571A1"/>
    <w:rsid w:val="00F801DE"/>
    <w:rsid w:val="00F94A78"/>
    <w:rsid w:val="00FA1371"/>
    <w:rsid w:val="00FA173B"/>
    <w:rsid w:val="00FA4FAC"/>
    <w:rsid w:val="00FD60B1"/>
    <w:rsid w:val="00FE642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078D408"/>
  <w15:docId w15:val="{8D044EDC-0C76-406F-A010-78D51B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link w:val="RodapChar"/>
    <w:uiPriority w:val="99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link w:val="TextodebaloChar"/>
    <w:uiPriority w:val="99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1F535E"/>
    <w:rPr>
      <w:rFonts w:ascii="Arial" w:hAnsi="Arial"/>
      <w:b/>
      <w:sz w:val="24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1F535E"/>
    <w:rPr>
      <w:rFonts w:ascii="Tms Rmn" w:hAnsi="Tms Rm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F535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35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039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3989"/>
    <w:rPr>
      <w:sz w:val="16"/>
      <w:szCs w:val="16"/>
    </w:rPr>
  </w:style>
  <w:style w:type="paragraph" w:styleId="Ttulo">
    <w:name w:val="Title"/>
    <w:basedOn w:val="Normal"/>
    <w:link w:val="TtuloChar"/>
    <w:qFormat/>
    <w:rsid w:val="00F03989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F03989"/>
    <w:rPr>
      <w:rFonts w:ascii="Arial" w:hAnsi="Arial" w:cs="Arial"/>
      <w:b/>
      <w:bCs/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E6C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39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399D"/>
  </w:style>
  <w:style w:type="character" w:styleId="Refdenotaderodap">
    <w:name w:val="footnote reference"/>
    <w:uiPriority w:val="99"/>
    <w:semiHidden/>
    <w:unhideWhenUsed/>
    <w:rsid w:val="00BC3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627E-218B-4134-9714-F8D84A2F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2</cp:revision>
  <cp:lastPrinted>2023-03-28T18:20:00Z</cp:lastPrinted>
  <dcterms:created xsi:type="dcterms:W3CDTF">2023-03-28T18:21:00Z</dcterms:created>
  <dcterms:modified xsi:type="dcterms:W3CDTF">2023-03-28T18:21:00Z</dcterms:modified>
</cp:coreProperties>
</file>