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D64D25" w14:textId="77777777" w:rsidR="009854A5" w:rsidRDefault="009854A5" w:rsidP="009854A5">
      <w:pPr>
        <w:ind w:right="-1"/>
        <w:jc w:val="center"/>
        <w:rPr>
          <w:rFonts w:ascii="Arial" w:hAnsi="Arial" w:cs="Arial"/>
          <w:b/>
          <w:w w:val="130"/>
          <w:sz w:val="44"/>
          <w:u w:val="single"/>
        </w:rPr>
      </w:pPr>
    </w:p>
    <w:p w14:paraId="7B5A4C4B" w14:textId="6E7889AB" w:rsidR="009854A5" w:rsidRPr="00C16C47" w:rsidRDefault="009854A5" w:rsidP="009854A5">
      <w:pPr>
        <w:ind w:right="-1"/>
        <w:jc w:val="center"/>
        <w:rPr>
          <w:rFonts w:ascii="Arial" w:hAnsi="Arial" w:cs="Arial"/>
          <w:b/>
          <w:w w:val="130"/>
        </w:rPr>
      </w:pPr>
      <w:r>
        <w:rPr>
          <w:rFonts w:ascii="Arial" w:hAnsi="Arial" w:cs="Arial"/>
          <w:b/>
          <w:w w:val="130"/>
          <w:sz w:val="44"/>
          <w:u w:val="single"/>
        </w:rPr>
        <w:t>E</w:t>
      </w:r>
      <w:r w:rsidRPr="00C16C47">
        <w:rPr>
          <w:rFonts w:ascii="Arial" w:hAnsi="Arial" w:cs="Arial"/>
          <w:b/>
          <w:w w:val="130"/>
          <w:sz w:val="44"/>
          <w:u w:val="single"/>
        </w:rPr>
        <w:t>DITAL DA PAUTA N</w:t>
      </w:r>
      <w:r w:rsidRPr="00C16C47">
        <w:rPr>
          <w:rFonts w:ascii="Arial" w:hAnsi="Arial" w:cs="Arial"/>
          <w:b/>
          <w:w w:val="130"/>
          <w:sz w:val="44"/>
          <w:u w:val="single"/>
          <w:vertAlign w:val="superscript"/>
        </w:rPr>
        <w:t>o</w:t>
      </w:r>
      <w:r w:rsidRPr="00C16C47">
        <w:rPr>
          <w:rFonts w:ascii="Arial" w:hAnsi="Arial" w:cs="Arial"/>
          <w:b/>
          <w:w w:val="130"/>
          <w:sz w:val="44"/>
          <w:u w:val="single"/>
        </w:rPr>
        <w:t xml:space="preserve"> </w:t>
      </w:r>
      <w:r w:rsidR="00555663">
        <w:rPr>
          <w:rFonts w:ascii="Arial" w:hAnsi="Arial" w:cs="Arial"/>
          <w:b/>
          <w:w w:val="130"/>
          <w:sz w:val="44"/>
          <w:u w:val="single"/>
        </w:rPr>
        <w:t>5</w:t>
      </w:r>
      <w:r w:rsidR="00336C7B">
        <w:rPr>
          <w:rFonts w:ascii="Arial" w:hAnsi="Arial" w:cs="Arial"/>
          <w:b/>
          <w:w w:val="130"/>
          <w:sz w:val="44"/>
          <w:u w:val="single"/>
        </w:rPr>
        <w:t>8</w:t>
      </w:r>
      <w:r>
        <w:rPr>
          <w:rFonts w:ascii="Arial" w:hAnsi="Arial" w:cs="Arial"/>
          <w:b/>
          <w:w w:val="130"/>
          <w:sz w:val="44"/>
          <w:u w:val="single"/>
        </w:rPr>
        <w:t>/</w:t>
      </w:r>
      <w:r w:rsidRPr="00C16C47">
        <w:rPr>
          <w:rFonts w:ascii="Arial" w:hAnsi="Arial" w:cs="Arial"/>
          <w:b/>
          <w:w w:val="130"/>
          <w:sz w:val="44"/>
          <w:u w:val="single"/>
        </w:rPr>
        <w:t>20</w:t>
      </w:r>
      <w:r>
        <w:rPr>
          <w:rFonts w:ascii="Arial" w:hAnsi="Arial" w:cs="Arial"/>
          <w:b/>
          <w:w w:val="130"/>
          <w:sz w:val="44"/>
          <w:u w:val="single"/>
        </w:rPr>
        <w:t>24</w:t>
      </w:r>
    </w:p>
    <w:p w14:paraId="522DE0DE" w14:textId="77777777" w:rsidR="009854A5" w:rsidRPr="005307EB" w:rsidRDefault="009854A5" w:rsidP="009854A5">
      <w:pPr>
        <w:ind w:right="-1" w:firstLine="1985"/>
        <w:jc w:val="both"/>
        <w:rPr>
          <w:rFonts w:ascii="Arial" w:hAnsi="Arial" w:cs="Arial"/>
          <w:b/>
          <w:sz w:val="22"/>
          <w:szCs w:val="22"/>
        </w:rPr>
      </w:pPr>
    </w:p>
    <w:p w14:paraId="451875CC" w14:textId="3449E998" w:rsidR="009854A5" w:rsidRPr="00B40C1D" w:rsidRDefault="009854A5" w:rsidP="009854A5">
      <w:pPr>
        <w:ind w:right="-1"/>
        <w:jc w:val="both"/>
        <w:rPr>
          <w:rFonts w:ascii="Arial" w:hAnsi="Arial" w:cs="Arial"/>
          <w:bCs/>
        </w:rPr>
      </w:pPr>
      <w:r w:rsidRPr="00B40C1D">
        <w:rPr>
          <w:rFonts w:ascii="Arial" w:hAnsi="Arial" w:cs="Arial"/>
          <w:bCs/>
        </w:rPr>
        <w:t>EDITAL DA PAUTA DA ORDEM DO DIA PARA A 3</w:t>
      </w:r>
      <w:r w:rsidR="00336C7B">
        <w:rPr>
          <w:rFonts w:ascii="Arial" w:hAnsi="Arial" w:cs="Arial"/>
          <w:bCs/>
        </w:rPr>
        <w:t>9</w:t>
      </w:r>
      <w:r w:rsidRPr="00B40C1D">
        <w:rPr>
          <w:rFonts w:ascii="Arial" w:hAnsi="Arial" w:cs="Arial"/>
          <w:bCs/>
        </w:rPr>
        <w:t>ª SESSÃO ORDINÁRIA DO 4</w:t>
      </w:r>
      <w:r w:rsidRPr="00B40C1D">
        <w:rPr>
          <w:rFonts w:ascii="Arial" w:hAnsi="Arial" w:cs="Arial"/>
          <w:bCs/>
          <w:vertAlign w:val="superscript"/>
        </w:rPr>
        <w:t>o</w:t>
      </w:r>
      <w:r w:rsidRPr="00B40C1D">
        <w:rPr>
          <w:rFonts w:ascii="Arial" w:hAnsi="Arial" w:cs="Arial"/>
          <w:bCs/>
        </w:rPr>
        <w:t xml:space="preserve"> ANO LEGISLATIVO DA 18</w:t>
      </w:r>
      <w:r w:rsidRPr="00B40C1D">
        <w:rPr>
          <w:rFonts w:ascii="Arial" w:hAnsi="Arial" w:cs="Arial"/>
          <w:bCs/>
          <w:vertAlign w:val="superscript"/>
        </w:rPr>
        <w:t>a</w:t>
      </w:r>
      <w:r w:rsidRPr="00B40C1D">
        <w:rPr>
          <w:rFonts w:ascii="Arial" w:hAnsi="Arial" w:cs="Arial"/>
          <w:bCs/>
        </w:rPr>
        <w:t xml:space="preserve"> LEGISLATURA, a se realizar no dia </w:t>
      </w:r>
      <w:r w:rsidR="00336C7B">
        <w:rPr>
          <w:rFonts w:ascii="Arial" w:hAnsi="Arial" w:cs="Arial"/>
          <w:bCs/>
        </w:rPr>
        <w:t>02</w:t>
      </w:r>
      <w:r w:rsidRPr="00B40C1D">
        <w:rPr>
          <w:rFonts w:ascii="Arial" w:hAnsi="Arial" w:cs="Arial"/>
          <w:bCs/>
        </w:rPr>
        <w:t xml:space="preserve"> de </w:t>
      </w:r>
      <w:r w:rsidR="00336C7B">
        <w:rPr>
          <w:rFonts w:ascii="Arial" w:hAnsi="Arial" w:cs="Arial"/>
          <w:bCs/>
        </w:rPr>
        <w:t>dezembro</w:t>
      </w:r>
      <w:r w:rsidRPr="00B40C1D">
        <w:rPr>
          <w:rFonts w:ascii="Arial" w:hAnsi="Arial" w:cs="Arial"/>
          <w:bCs/>
        </w:rPr>
        <w:t xml:space="preserve"> de 2024, de acordo com a seguinte ordem de classificação (Art. 148, R. Interno).</w:t>
      </w:r>
    </w:p>
    <w:p w14:paraId="566BE215" w14:textId="77777777" w:rsidR="009854A5" w:rsidRPr="00B40C1D" w:rsidRDefault="009854A5" w:rsidP="009854A5">
      <w:pPr>
        <w:ind w:right="-1"/>
        <w:jc w:val="both"/>
        <w:rPr>
          <w:rFonts w:ascii="Arial" w:hAnsi="Arial" w:cs="Arial"/>
          <w:bCs/>
        </w:rPr>
      </w:pPr>
    </w:p>
    <w:p w14:paraId="03CD2AB5" w14:textId="77777777" w:rsidR="009854A5" w:rsidRPr="00B40C1D" w:rsidRDefault="009854A5" w:rsidP="009854A5">
      <w:pPr>
        <w:ind w:right="-1"/>
        <w:jc w:val="both"/>
        <w:rPr>
          <w:rFonts w:ascii="Arial" w:hAnsi="Arial" w:cs="Arial"/>
          <w:bCs/>
        </w:rPr>
      </w:pPr>
    </w:p>
    <w:p w14:paraId="508EBE20" w14:textId="0B180BB8" w:rsidR="004602EF" w:rsidRPr="00B40C1D" w:rsidRDefault="004602EF" w:rsidP="004602EF">
      <w:pPr>
        <w:pStyle w:val="Corpodetexto"/>
        <w:numPr>
          <w:ilvl w:val="0"/>
          <w:numId w:val="5"/>
        </w:numPr>
        <w:spacing w:after="0"/>
        <w:ind w:right="-1"/>
        <w:jc w:val="both"/>
        <w:rPr>
          <w:rFonts w:ascii="Arial" w:hAnsi="Arial" w:cs="Arial"/>
          <w:b/>
          <w:bCs/>
          <w:iCs/>
          <w:kern w:val="36"/>
        </w:rPr>
      </w:pPr>
      <w:r w:rsidRPr="00B40C1D">
        <w:rPr>
          <w:rFonts w:ascii="Arial" w:hAnsi="Arial" w:cs="Arial"/>
          <w:b/>
          <w:bCs/>
          <w:iCs/>
        </w:rPr>
        <w:t xml:space="preserve">EM </w:t>
      </w:r>
      <w:r w:rsidR="00336C7B">
        <w:rPr>
          <w:rFonts w:ascii="Arial" w:hAnsi="Arial" w:cs="Arial"/>
          <w:b/>
          <w:bCs/>
          <w:iCs/>
        </w:rPr>
        <w:t>1</w:t>
      </w:r>
      <w:r w:rsidR="00737C21" w:rsidRPr="00B40C1D">
        <w:rPr>
          <w:rFonts w:ascii="Arial" w:hAnsi="Arial" w:cs="Arial"/>
          <w:b/>
          <w:bCs/>
          <w:iCs/>
        </w:rPr>
        <w:t>ª</w:t>
      </w:r>
      <w:r w:rsidR="00C64A0A">
        <w:rPr>
          <w:rFonts w:ascii="Arial" w:hAnsi="Arial" w:cs="Arial"/>
          <w:b/>
          <w:bCs/>
          <w:iCs/>
        </w:rPr>
        <w:t xml:space="preserve"> </w:t>
      </w:r>
      <w:r w:rsidRPr="00B40C1D">
        <w:rPr>
          <w:rFonts w:ascii="Arial" w:hAnsi="Arial" w:cs="Arial"/>
          <w:b/>
          <w:bCs/>
          <w:iCs/>
        </w:rPr>
        <w:t xml:space="preserve">DISCUSSÃO E VOTAÇÃO DE INICIATIVA DO PODER </w:t>
      </w:r>
      <w:r w:rsidR="00336C7B">
        <w:rPr>
          <w:rFonts w:ascii="Arial" w:hAnsi="Arial" w:cs="Arial"/>
          <w:b/>
          <w:bCs/>
          <w:iCs/>
        </w:rPr>
        <w:t>EXECUTIVO</w:t>
      </w:r>
      <w:r w:rsidRPr="00B40C1D">
        <w:rPr>
          <w:rFonts w:ascii="Arial" w:hAnsi="Arial" w:cs="Arial"/>
          <w:b/>
          <w:bCs/>
          <w:iCs/>
        </w:rPr>
        <w:t xml:space="preserve"> TEMOS OS SEGUINTES PROJETOS DE </w:t>
      </w:r>
      <w:r w:rsidR="00737C21" w:rsidRPr="00B40C1D">
        <w:rPr>
          <w:rFonts w:ascii="Arial" w:hAnsi="Arial" w:cs="Arial"/>
          <w:b/>
          <w:bCs/>
          <w:iCs/>
        </w:rPr>
        <w:t>LEI:</w:t>
      </w:r>
    </w:p>
    <w:p w14:paraId="109798D2" w14:textId="77777777" w:rsidR="00381C54" w:rsidRPr="00B40C1D" w:rsidRDefault="00381C54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6207312F" w14:textId="2B09A8B0" w:rsidR="00381C54" w:rsidRPr="00B40C1D" w:rsidRDefault="004602EF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bookmarkStart w:id="0" w:name="_Hlk182821759"/>
      <w:r w:rsidRPr="00B40C1D">
        <w:rPr>
          <w:rFonts w:ascii="Arial" w:hAnsi="Arial" w:cs="Arial"/>
        </w:rPr>
        <w:t xml:space="preserve">01 – </w:t>
      </w:r>
      <w:r w:rsidR="0026674C" w:rsidRPr="00B40C1D">
        <w:rPr>
          <w:rFonts w:ascii="Arial" w:hAnsi="Arial" w:cs="Arial"/>
          <w:u w:val="single"/>
        </w:rPr>
        <w:t xml:space="preserve">PROJETO DE </w:t>
      </w:r>
      <w:r w:rsidR="00737C21" w:rsidRPr="00B40C1D">
        <w:rPr>
          <w:rFonts w:ascii="Arial" w:hAnsi="Arial" w:cs="Arial"/>
          <w:u w:val="single"/>
        </w:rPr>
        <w:t xml:space="preserve">LEI </w:t>
      </w:r>
      <w:r w:rsidR="0026674C" w:rsidRPr="00B40C1D">
        <w:rPr>
          <w:rFonts w:ascii="Arial" w:hAnsi="Arial" w:cs="Arial"/>
          <w:u w:val="single"/>
        </w:rPr>
        <w:t xml:space="preserve">Nº </w:t>
      </w:r>
      <w:r w:rsidR="00336C7B">
        <w:rPr>
          <w:rFonts w:ascii="Arial" w:hAnsi="Arial" w:cs="Arial"/>
          <w:u w:val="single"/>
        </w:rPr>
        <w:t>32</w:t>
      </w:r>
      <w:r w:rsidR="0026674C" w:rsidRPr="00B40C1D">
        <w:rPr>
          <w:rFonts w:ascii="Arial" w:hAnsi="Arial" w:cs="Arial"/>
          <w:u w:val="single"/>
        </w:rPr>
        <w:t xml:space="preserve">/2024 </w:t>
      </w:r>
      <w:r w:rsidR="0026674C" w:rsidRPr="00B40C1D">
        <w:rPr>
          <w:rFonts w:ascii="Arial" w:hAnsi="Arial" w:cs="Arial"/>
        </w:rPr>
        <w:t xml:space="preserve">- </w:t>
      </w:r>
      <w:r w:rsidR="00336C7B" w:rsidRPr="00336C7B">
        <w:rPr>
          <w:rFonts w:ascii="Arial" w:hAnsi="Arial" w:cs="Arial"/>
        </w:rPr>
        <w:t>Estima a receita e fixa a despesa para o exercício financeiro de 2025.</w:t>
      </w:r>
      <w:bookmarkEnd w:id="0"/>
    </w:p>
    <w:p w14:paraId="1A46FE47" w14:textId="77777777" w:rsidR="0026674C" w:rsidRPr="00B40C1D" w:rsidRDefault="0026674C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7A54287B" w14:textId="2BCEA028" w:rsidR="0026674C" w:rsidRDefault="0026674C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bookmarkStart w:id="1" w:name="_Hlk182821838"/>
      <w:r w:rsidRPr="00B40C1D">
        <w:rPr>
          <w:rFonts w:ascii="Arial" w:hAnsi="Arial" w:cs="Arial"/>
        </w:rPr>
        <w:t xml:space="preserve">02 - </w:t>
      </w:r>
      <w:r w:rsidRPr="00B40C1D">
        <w:rPr>
          <w:rFonts w:ascii="Arial" w:hAnsi="Arial" w:cs="Arial"/>
          <w:u w:val="single"/>
        </w:rPr>
        <w:t xml:space="preserve">PROJETO DE </w:t>
      </w:r>
      <w:r w:rsidR="00C67BA2" w:rsidRPr="00B40C1D">
        <w:rPr>
          <w:rFonts w:ascii="Arial" w:hAnsi="Arial" w:cs="Arial"/>
          <w:u w:val="single"/>
        </w:rPr>
        <w:t xml:space="preserve">LEI </w:t>
      </w:r>
      <w:r w:rsidRPr="00B40C1D">
        <w:rPr>
          <w:rFonts w:ascii="Arial" w:hAnsi="Arial" w:cs="Arial"/>
          <w:u w:val="single"/>
        </w:rPr>
        <w:t xml:space="preserve">Nº </w:t>
      </w:r>
      <w:r w:rsidR="00336C7B">
        <w:rPr>
          <w:rFonts w:ascii="Arial" w:hAnsi="Arial" w:cs="Arial"/>
          <w:u w:val="single"/>
        </w:rPr>
        <w:t>42</w:t>
      </w:r>
      <w:r w:rsidRPr="00B40C1D">
        <w:rPr>
          <w:rFonts w:ascii="Arial" w:hAnsi="Arial" w:cs="Arial"/>
          <w:u w:val="single"/>
        </w:rPr>
        <w:t xml:space="preserve">/2024 </w:t>
      </w:r>
      <w:r w:rsidRPr="00B40C1D">
        <w:rPr>
          <w:rFonts w:ascii="Arial" w:hAnsi="Arial" w:cs="Arial"/>
        </w:rPr>
        <w:t xml:space="preserve">- </w:t>
      </w:r>
      <w:r w:rsidR="00336C7B" w:rsidRPr="00336C7B">
        <w:rPr>
          <w:rFonts w:ascii="Arial" w:hAnsi="Arial" w:cs="Arial"/>
        </w:rPr>
        <w:t>Dispõe sobre a alteração dos incisos ‘a’ e ‘c’ do Anexo I e alteração do Anexo III, da Lei nº. 5.343 de 16 de julho de 2024, que estabelece a Lei de Diretrizes Orçamentárias para o exercício de 2025.</w:t>
      </w:r>
      <w:bookmarkEnd w:id="1"/>
    </w:p>
    <w:p w14:paraId="0C681CD2" w14:textId="77777777" w:rsidR="00336C7B" w:rsidRDefault="00336C7B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7DFF8886" w14:textId="71A30E96" w:rsidR="00336C7B" w:rsidRDefault="00336C7B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03 – </w:t>
      </w:r>
      <w:r>
        <w:rPr>
          <w:rFonts w:ascii="Arial" w:hAnsi="Arial" w:cs="Arial"/>
          <w:u w:val="single"/>
        </w:rPr>
        <w:t>PROJETO DE LEI Nº 43/2024</w:t>
      </w:r>
      <w:r>
        <w:rPr>
          <w:rFonts w:ascii="Arial" w:hAnsi="Arial" w:cs="Arial"/>
        </w:rPr>
        <w:t xml:space="preserve"> - </w:t>
      </w:r>
      <w:r w:rsidRPr="00336C7B">
        <w:rPr>
          <w:rFonts w:ascii="Arial" w:hAnsi="Arial" w:cs="Arial"/>
        </w:rPr>
        <w:t>Dispõe sobre a inclusão, exclusão e alteração do Anexo I e Anexo V, da Lei nº. 5.019 de 08 de novembro de 2021, alterada pela Lei nº 5.146, de 06 de dezembro de 2022 e pela Lei nº 5.285, de 14 de dezembro de 2023, que estabeleceram o Plano Plurianual para o período 2022 a 2025.</w:t>
      </w:r>
    </w:p>
    <w:p w14:paraId="4C5AFDAC" w14:textId="77777777" w:rsidR="00336C7B" w:rsidRDefault="00336C7B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1A346322" w14:textId="5D73F882" w:rsidR="00336C7B" w:rsidRDefault="00336C7B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04 – </w:t>
      </w:r>
      <w:r>
        <w:rPr>
          <w:rFonts w:ascii="Arial" w:hAnsi="Arial" w:cs="Arial"/>
          <w:u w:val="single"/>
        </w:rPr>
        <w:t>PROJETO DE LEI Nº 44/2024</w:t>
      </w:r>
      <w:r>
        <w:rPr>
          <w:rFonts w:ascii="Arial" w:hAnsi="Arial" w:cs="Arial"/>
        </w:rPr>
        <w:t xml:space="preserve"> - </w:t>
      </w:r>
      <w:r w:rsidRPr="00336C7B">
        <w:rPr>
          <w:rFonts w:ascii="Arial" w:hAnsi="Arial" w:cs="Arial"/>
        </w:rPr>
        <w:t>Autoriza a desafetação do uso comum do povo e dação em pagamento de imóveis de propriedade do Município de Arapongas para indenização de imóvel a ser desapropriado e destinado a instalação de novo parque linear, e dá outras providências.</w:t>
      </w:r>
    </w:p>
    <w:p w14:paraId="758E14B7" w14:textId="77777777" w:rsidR="00336C7B" w:rsidRDefault="00336C7B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1202AB6F" w14:textId="53ADAFDB" w:rsidR="00336C7B" w:rsidRDefault="00336C7B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05 – </w:t>
      </w:r>
      <w:r>
        <w:rPr>
          <w:rFonts w:ascii="Arial" w:hAnsi="Arial" w:cs="Arial"/>
          <w:u w:val="single"/>
        </w:rPr>
        <w:t>PROJETO DE LEI Nº 45/2024</w:t>
      </w:r>
      <w:r>
        <w:rPr>
          <w:rFonts w:ascii="Arial" w:hAnsi="Arial" w:cs="Arial"/>
        </w:rPr>
        <w:t xml:space="preserve"> - </w:t>
      </w:r>
      <w:r w:rsidRPr="00336C7B">
        <w:rPr>
          <w:rFonts w:ascii="Arial" w:hAnsi="Arial" w:cs="Arial"/>
        </w:rPr>
        <w:t>Autoriza o Poder Executivo a efetuar abertura de Crédito Adicional Suplementar – Anulação parcial das dotações, no orçamento do Município de Arapongas, para o exercício de 2024 e a ajustar as programações estabelecidas no Plano Plurianual 2022 a 2025 da Lei nº. 5.019 de 08/11/2021, 1ª alteração Lei nº 5.146 de 06/12/2022 e 2ª alteração Lei nº 5.285 de 14/12/2023 e na Lei de Diretrizes Orçamentárias de 2024, Lei 5.210 de 29/06/2023, alterada pela Lei nº 5.284 de 13/12/2023.</w:t>
      </w:r>
    </w:p>
    <w:p w14:paraId="6C333A59" w14:textId="77777777" w:rsidR="00336C7B" w:rsidRDefault="00336C7B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690DFB1A" w14:textId="13D25845" w:rsidR="00336C7B" w:rsidRDefault="00336C7B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06 – </w:t>
      </w:r>
      <w:r>
        <w:rPr>
          <w:rFonts w:ascii="Arial" w:hAnsi="Arial" w:cs="Arial"/>
          <w:u w:val="single"/>
        </w:rPr>
        <w:t>PROJETO DE LEI Nº 46/2024</w:t>
      </w:r>
      <w:r>
        <w:rPr>
          <w:rFonts w:ascii="Arial" w:hAnsi="Arial" w:cs="Arial"/>
        </w:rPr>
        <w:t xml:space="preserve"> - </w:t>
      </w:r>
      <w:r w:rsidRPr="00336C7B">
        <w:rPr>
          <w:rFonts w:ascii="Arial" w:hAnsi="Arial" w:cs="Arial"/>
        </w:rPr>
        <w:t>Autoriza o Poder Executivo a efetuar abertura de Crédito Adicional Suplementar – Anulação parcial das dotações, no orçamento do Município de Arapongas, para o exercício de 2024 e a ajustar as programações estabelecidas no Plano Plurianual 2022 a 2025 da Lei nº. 5.019 de 08/11/2021, 1ª alteração Lei nº 5.146 de 06/12/2022 e 2ª alteração Lei nº 5.285 de 14/12/2023 e na Lei de Diretrizes Orçamentárias de 2024, Lei 5.210 de 29/06/2023, alterada pela Lei nº 5.284 de 13/12/2023.</w:t>
      </w:r>
    </w:p>
    <w:p w14:paraId="236C4FF9" w14:textId="77777777" w:rsidR="00336C7B" w:rsidRDefault="00336C7B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24946DAC" w14:textId="54092777" w:rsidR="00336C7B" w:rsidRPr="00336C7B" w:rsidRDefault="00336C7B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07 – </w:t>
      </w:r>
      <w:r>
        <w:rPr>
          <w:rFonts w:ascii="Arial" w:hAnsi="Arial" w:cs="Arial"/>
          <w:u w:val="single"/>
        </w:rPr>
        <w:t>PROJETO DE LEI Nº 4</w:t>
      </w:r>
      <w:r w:rsidR="00354211">
        <w:rPr>
          <w:rFonts w:ascii="Arial" w:hAnsi="Arial" w:cs="Arial"/>
          <w:u w:val="single"/>
        </w:rPr>
        <w:t>7</w:t>
      </w:r>
      <w:r>
        <w:rPr>
          <w:rFonts w:ascii="Arial" w:hAnsi="Arial" w:cs="Arial"/>
          <w:u w:val="single"/>
        </w:rPr>
        <w:t>/2024</w:t>
      </w:r>
      <w:r>
        <w:rPr>
          <w:rFonts w:ascii="Arial" w:hAnsi="Arial" w:cs="Arial"/>
        </w:rPr>
        <w:t xml:space="preserve"> - </w:t>
      </w:r>
      <w:r w:rsidR="00354211" w:rsidRPr="00354211">
        <w:rPr>
          <w:rFonts w:ascii="Arial" w:hAnsi="Arial" w:cs="Arial"/>
        </w:rPr>
        <w:t>Dispõe sobre a alteração da alínea “d”, do inciso II, do artigo 6º da Lei Municipal n° 4.022, de 13 de setembro de 2012 e dá outras providências.</w:t>
      </w:r>
    </w:p>
    <w:p w14:paraId="3F3BBFD4" w14:textId="77777777" w:rsidR="00381C54" w:rsidRPr="00B40C1D" w:rsidRDefault="00381C54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5E277031" w14:textId="77777777" w:rsidR="00381C54" w:rsidRPr="00B40C1D" w:rsidRDefault="00381C54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2B751B9F" w14:textId="555E778D" w:rsidR="00935247" w:rsidRPr="00B40C1D" w:rsidRDefault="00935247" w:rsidP="00935247">
      <w:pPr>
        <w:pStyle w:val="Corpodetexto"/>
        <w:numPr>
          <w:ilvl w:val="0"/>
          <w:numId w:val="5"/>
        </w:numPr>
        <w:spacing w:after="0"/>
        <w:ind w:right="-1"/>
        <w:jc w:val="both"/>
        <w:rPr>
          <w:rFonts w:ascii="Arial" w:hAnsi="Arial" w:cs="Arial"/>
          <w:b/>
          <w:bCs/>
          <w:iCs/>
          <w:kern w:val="36"/>
        </w:rPr>
      </w:pPr>
      <w:r w:rsidRPr="00B40C1D">
        <w:rPr>
          <w:rFonts w:ascii="Arial" w:hAnsi="Arial" w:cs="Arial"/>
          <w:b/>
          <w:bCs/>
          <w:iCs/>
        </w:rPr>
        <w:t>EM ÚNICA DISCUSSÃO E VOTAÇÃO DE INICIATIVA DO PODER LEGISLATIVO TEMOS O SEG</w:t>
      </w:r>
      <w:r w:rsidR="00C64A0A">
        <w:rPr>
          <w:rFonts w:ascii="Arial" w:hAnsi="Arial" w:cs="Arial"/>
          <w:b/>
          <w:bCs/>
          <w:iCs/>
        </w:rPr>
        <w:t>UINTE PROJETO DE DECRETO LEGISLATIVO</w:t>
      </w:r>
      <w:r w:rsidRPr="00B40C1D">
        <w:rPr>
          <w:rFonts w:ascii="Arial" w:hAnsi="Arial" w:cs="Arial"/>
          <w:b/>
          <w:bCs/>
          <w:iCs/>
        </w:rPr>
        <w:t>:</w:t>
      </w:r>
    </w:p>
    <w:p w14:paraId="68FFDA3F" w14:textId="77777777" w:rsidR="00935247" w:rsidRDefault="00935247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20776457" w14:textId="3D4BA22A" w:rsidR="00AC4727" w:rsidRPr="00B40C1D" w:rsidRDefault="0030378D" w:rsidP="00AC4727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01 – </w:t>
      </w:r>
      <w:r>
        <w:rPr>
          <w:rFonts w:ascii="Arial" w:hAnsi="Arial" w:cs="Arial"/>
          <w:u w:val="single"/>
        </w:rPr>
        <w:t>DE INICIATIVA D</w:t>
      </w:r>
      <w:r w:rsidR="00C64A0A">
        <w:rPr>
          <w:rFonts w:ascii="Arial" w:hAnsi="Arial" w:cs="Arial"/>
          <w:u w:val="single"/>
        </w:rPr>
        <w:t>A</w:t>
      </w:r>
      <w:r>
        <w:rPr>
          <w:rFonts w:ascii="Arial" w:hAnsi="Arial" w:cs="Arial"/>
          <w:u w:val="single"/>
        </w:rPr>
        <w:t xml:space="preserve"> VEREADOR</w:t>
      </w:r>
      <w:r w:rsidR="00C64A0A">
        <w:rPr>
          <w:rFonts w:ascii="Arial" w:hAnsi="Arial" w:cs="Arial"/>
          <w:u w:val="single"/>
        </w:rPr>
        <w:t>A</w:t>
      </w:r>
      <w:r>
        <w:rPr>
          <w:rFonts w:ascii="Arial" w:hAnsi="Arial" w:cs="Arial"/>
          <w:u w:val="single"/>
        </w:rPr>
        <w:t xml:space="preserve"> </w:t>
      </w:r>
      <w:r w:rsidR="00AC4727">
        <w:rPr>
          <w:rFonts w:ascii="Arial" w:hAnsi="Arial" w:cs="Arial"/>
          <w:u w:val="single"/>
        </w:rPr>
        <w:t>ROSEMARY SOARES GOMES FARIAS</w:t>
      </w:r>
      <w:r>
        <w:rPr>
          <w:rFonts w:ascii="Arial" w:hAnsi="Arial" w:cs="Arial"/>
          <w:u w:val="single"/>
        </w:rPr>
        <w:t xml:space="preserve"> – </w:t>
      </w:r>
      <w:r w:rsidR="00C64A0A">
        <w:rPr>
          <w:rFonts w:ascii="Arial" w:hAnsi="Arial" w:cs="Arial"/>
          <w:u w:val="single"/>
        </w:rPr>
        <w:t>PROJETO DE DECRETO LEGISLATIVO</w:t>
      </w:r>
      <w:r>
        <w:rPr>
          <w:rFonts w:ascii="Arial" w:hAnsi="Arial" w:cs="Arial"/>
          <w:u w:val="single"/>
        </w:rPr>
        <w:t xml:space="preserve"> Nº </w:t>
      </w:r>
      <w:r w:rsidR="00AC4727">
        <w:rPr>
          <w:rFonts w:ascii="Arial" w:hAnsi="Arial" w:cs="Arial"/>
          <w:u w:val="single"/>
        </w:rPr>
        <w:t>10</w:t>
      </w:r>
      <w:r>
        <w:rPr>
          <w:rFonts w:ascii="Arial" w:hAnsi="Arial" w:cs="Arial"/>
          <w:u w:val="single"/>
        </w:rPr>
        <w:t>/2024</w:t>
      </w:r>
      <w:r>
        <w:rPr>
          <w:rFonts w:ascii="Arial" w:hAnsi="Arial" w:cs="Arial"/>
        </w:rPr>
        <w:t xml:space="preserve"> - </w:t>
      </w:r>
      <w:r w:rsidR="00AC4727" w:rsidRPr="00AC4727">
        <w:rPr>
          <w:rFonts w:ascii="Arial" w:hAnsi="Arial" w:cs="Arial"/>
        </w:rPr>
        <w:t>Dispõe sobre a concessão de Título de Cidadão Benemérito do Município de Arapongas ao Sr. Paulo Antônio Kümmel.</w:t>
      </w:r>
    </w:p>
    <w:p w14:paraId="5B346810" w14:textId="4A1D899F" w:rsidR="00935247" w:rsidRDefault="00935247" w:rsidP="00C64A0A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225D0E62" w14:textId="77777777" w:rsidR="00AC4727" w:rsidRDefault="00AC4727" w:rsidP="00C64A0A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42C2B05F" w14:textId="6636DAA3" w:rsidR="00AC4727" w:rsidRPr="00B40C1D" w:rsidRDefault="00AC4727" w:rsidP="00AC4727">
      <w:pPr>
        <w:pStyle w:val="Corpodetexto"/>
        <w:numPr>
          <w:ilvl w:val="0"/>
          <w:numId w:val="5"/>
        </w:numPr>
        <w:spacing w:after="0"/>
        <w:ind w:right="-1"/>
        <w:jc w:val="both"/>
        <w:rPr>
          <w:rFonts w:ascii="Arial" w:hAnsi="Arial" w:cs="Arial"/>
          <w:b/>
          <w:bCs/>
          <w:iCs/>
          <w:kern w:val="36"/>
        </w:rPr>
      </w:pPr>
      <w:r w:rsidRPr="00B40C1D">
        <w:rPr>
          <w:rFonts w:ascii="Arial" w:hAnsi="Arial" w:cs="Arial"/>
          <w:b/>
          <w:bCs/>
          <w:iCs/>
        </w:rPr>
        <w:t>EM ÚNICA DISCUSSÃO E VOTAÇÃO DE INICIATIVA DO PODER LEGISLATIVO TEMOS O SEG</w:t>
      </w:r>
      <w:r>
        <w:rPr>
          <w:rFonts w:ascii="Arial" w:hAnsi="Arial" w:cs="Arial"/>
          <w:b/>
          <w:bCs/>
          <w:iCs/>
        </w:rPr>
        <w:t xml:space="preserve">UINTE </w:t>
      </w:r>
      <w:r>
        <w:rPr>
          <w:rFonts w:ascii="Arial" w:hAnsi="Arial" w:cs="Arial"/>
          <w:b/>
          <w:bCs/>
          <w:iCs/>
        </w:rPr>
        <w:t>REQUERIMENTO</w:t>
      </w:r>
      <w:r w:rsidRPr="00B40C1D">
        <w:rPr>
          <w:rFonts w:ascii="Arial" w:hAnsi="Arial" w:cs="Arial"/>
          <w:b/>
          <w:bCs/>
          <w:iCs/>
        </w:rPr>
        <w:t>:</w:t>
      </w:r>
    </w:p>
    <w:p w14:paraId="274B4CB9" w14:textId="77777777" w:rsidR="00AC4727" w:rsidRDefault="00AC4727" w:rsidP="00C64A0A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49E13E89" w14:textId="64E4B89C" w:rsidR="00AC4727" w:rsidRDefault="00AC4727" w:rsidP="00C64A0A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01 – </w:t>
      </w:r>
      <w:r>
        <w:rPr>
          <w:rFonts w:ascii="Arial" w:hAnsi="Arial" w:cs="Arial"/>
          <w:u w:val="single"/>
        </w:rPr>
        <w:t>DE INICIATIVA DA VEREADORA MARILSA STAUB VENDRAMETTO – REQUERIMENTO Nº 123/2024</w:t>
      </w:r>
      <w:r>
        <w:rPr>
          <w:rFonts w:ascii="Arial" w:hAnsi="Arial" w:cs="Arial"/>
        </w:rPr>
        <w:t xml:space="preserve"> - R</w:t>
      </w:r>
      <w:r w:rsidRPr="00AC4727">
        <w:rPr>
          <w:rFonts w:ascii="Arial" w:hAnsi="Arial" w:cs="Arial"/>
        </w:rPr>
        <w:t xml:space="preserve">equer que seja encaminhada uma Moção de Aplausos e Reconhecimento a Sra. Suelen Aparecida Silveira de Almeida, em virtude de sua destacada trajetória profissional e esportiva, bem como por sua contribuição social através do atletismo e da educação. </w:t>
      </w:r>
    </w:p>
    <w:p w14:paraId="77F423BC" w14:textId="77777777" w:rsidR="00AC4727" w:rsidRDefault="00AC4727" w:rsidP="00C64A0A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AC4727">
        <w:rPr>
          <w:rFonts w:ascii="Arial" w:hAnsi="Arial" w:cs="Arial"/>
        </w:rPr>
        <w:t xml:space="preserve">A Professora Suelen Almeida é natural de Curitiba-PR, nascida em 20 de agosto de 1983, e graduada em Educação Física pela UNOPAR (2008) e em Artes Visuais pela UEL (2018). Com mais de uma década de experiência como atleta amadora e treinadora de atletismo, ela se consolidou como uma figura de referência no município de Arapongas-PR, onde atua como técnica, professora e líder de projetos esportivos e educacionais. </w:t>
      </w:r>
    </w:p>
    <w:p w14:paraId="1C775607" w14:textId="77777777" w:rsidR="00AC4727" w:rsidRDefault="00AC4727" w:rsidP="00C64A0A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AC4727">
        <w:rPr>
          <w:rFonts w:ascii="Arial" w:hAnsi="Arial" w:cs="Arial"/>
        </w:rPr>
        <w:t xml:space="preserve">Sua carreira no esporte é marcada por notáveis contribuições, como a formação de mais de 50 atletas que competiram em campeonatos nacionais, alcançando resultados expressivos e trazendo medalhas para a região. Além disso, Suelen é árbitra certificada pela Confederação Brasileira de Atletismo e fundadora da equipe de corrida de rua "Sue </w:t>
      </w:r>
      <w:proofErr w:type="spellStart"/>
      <w:r w:rsidRPr="00AC4727">
        <w:rPr>
          <w:rFonts w:ascii="Arial" w:hAnsi="Arial" w:cs="Arial"/>
        </w:rPr>
        <w:t>Run</w:t>
      </w:r>
      <w:proofErr w:type="spellEnd"/>
      <w:r w:rsidRPr="00AC4727">
        <w:rPr>
          <w:rFonts w:ascii="Arial" w:hAnsi="Arial" w:cs="Arial"/>
        </w:rPr>
        <w:t xml:space="preserve">", composta atualmente por 50 integrantes, que representam Arapongas em diversas competições. </w:t>
      </w:r>
    </w:p>
    <w:p w14:paraId="177A015F" w14:textId="77777777" w:rsidR="00AC4727" w:rsidRDefault="00AC4727" w:rsidP="00C64A0A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AC4727">
        <w:rPr>
          <w:rFonts w:ascii="Arial" w:hAnsi="Arial" w:cs="Arial"/>
        </w:rPr>
        <w:t xml:space="preserve">O método de trabalho da Professora Suelen se baseia em uma abordagem holística, que combina treinamento físico personalizado, suporte nutricional e práticas de </w:t>
      </w:r>
      <w:proofErr w:type="spellStart"/>
      <w:r w:rsidRPr="00AC4727">
        <w:rPr>
          <w:rFonts w:ascii="Arial" w:hAnsi="Arial" w:cs="Arial"/>
        </w:rPr>
        <w:t>mindfulness</w:t>
      </w:r>
      <w:proofErr w:type="spellEnd"/>
      <w:r w:rsidRPr="00AC4727">
        <w:rPr>
          <w:rFonts w:ascii="Arial" w:hAnsi="Arial" w:cs="Arial"/>
        </w:rPr>
        <w:t xml:space="preserve">, promovendo não apenas o desenvolvimento técnico, mas também o bem-estar mental e emocional de seus alunos. Sua dedicação vai além do esporte, pois utiliza o atletismo como ferramenta de inclusão social, resgatando pessoas de situações de vulnerabilidade econômica, racial e social. </w:t>
      </w:r>
    </w:p>
    <w:p w14:paraId="36789B00" w14:textId="77777777" w:rsidR="00AC4727" w:rsidRDefault="00AC4727" w:rsidP="00C64A0A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AC4727">
        <w:rPr>
          <w:rFonts w:ascii="Arial" w:hAnsi="Arial" w:cs="Arial"/>
        </w:rPr>
        <w:t xml:space="preserve">Paralelamente à sua atuação esportiva, Suelen também contribui para a educação, ministrando aulas de arte e educação física na rede estadual. Ela é reconhecida pelo impacto positivo que causa em sua comunidade, inspirando jovens e adultos a alcançarem seus potenciais e promovendo a transformação social por meio do esporte e da educação. </w:t>
      </w:r>
    </w:p>
    <w:p w14:paraId="4C9BA15A" w14:textId="77777777" w:rsidR="00AC4727" w:rsidRDefault="00AC4727" w:rsidP="00C64A0A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AC4727">
        <w:rPr>
          <w:rFonts w:ascii="Arial" w:hAnsi="Arial" w:cs="Arial"/>
        </w:rPr>
        <w:t xml:space="preserve">Por tudo isso, a presente Moção de Aplausos e Reconhecimento é uma justa homenagem à Professora Suelen Aparecida Silveira de Almeida, uma profissional exemplar cuja trajetória enaltece o município de Arapongas, fortalece o esporte local e demonstra o poder transformador do esporte e da educação. </w:t>
      </w:r>
    </w:p>
    <w:p w14:paraId="7009000D" w14:textId="4BDF325B" w:rsidR="00AC4727" w:rsidRDefault="00AC4727" w:rsidP="00C64A0A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  <w:r w:rsidRPr="00AC4727">
        <w:rPr>
          <w:rFonts w:ascii="Arial" w:hAnsi="Arial" w:cs="Arial"/>
        </w:rPr>
        <w:t>Sendo assim, contando com o apoio de Vossas Excelências, pede e espera a aprovação unânime dos nobres pares, por se tratar de uma singela, mas merecedora homenagem.</w:t>
      </w:r>
    </w:p>
    <w:p w14:paraId="7CD3CD3B" w14:textId="77777777" w:rsidR="00AC4727" w:rsidRPr="00B40C1D" w:rsidRDefault="00AC4727" w:rsidP="00C64A0A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0F44F5C4" w14:textId="77777777" w:rsidR="00381C54" w:rsidRPr="00B40C1D" w:rsidRDefault="00381C54" w:rsidP="009854A5">
      <w:pPr>
        <w:tabs>
          <w:tab w:val="left" w:pos="567"/>
          <w:tab w:val="left" w:pos="1843"/>
        </w:tabs>
        <w:spacing w:line="276" w:lineRule="auto"/>
        <w:ind w:right="-1" w:firstLine="2268"/>
        <w:jc w:val="both"/>
        <w:rPr>
          <w:rFonts w:ascii="Arial" w:hAnsi="Arial" w:cs="Arial"/>
        </w:rPr>
      </w:pPr>
    </w:p>
    <w:p w14:paraId="0803165E" w14:textId="0F765813" w:rsidR="009854A5" w:rsidRPr="00B40C1D" w:rsidRDefault="009854A5" w:rsidP="009854A5">
      <w:pPr>
        <w:tabs>
          <w:tab w:val="left" w:pos="1843"/>
        </w:tabs>
        <w:ind w:right="-1" w:firstLine="2552"/>
        <w:jc w:val="right"/>
        <w:rPr>
          <w:rFonts w:ascii="Arial" w:hAnsi="Arial" w:cs="Arial"/>
        </w:rPr>
      </w:pPr>
      <w:r w:rsidRPr="00B40C1D">
        <w:rPr>
          <w:rFonts w:ascii="Arial" w:hAnsi="Arial" w:cs="Arial"/>
        </w:rPr>
        <w:t xml:space="preserve">Arapongas, </w:t>
      </w:r>
      <w:r w:rsidR="00A5359C">
        <w:rPr>
          <w:rFonts w:ascii="Arial" w:hAnsi="Arial" w:cs="Arial"/>
        </w:rPr>
        <w:t>2</w:t>
      </w:r>
      <w:r w:rsidR="00AC4727">
        <w:rPr>
          <w:rFonts w:ascii="Arial" w:hAnsi="Arial" w:cs="Arial"/>
        </w:rPr>
        <w:t>9</w:t>
      </w:r>
      <w:r w:rsidRPr="00B40C1D">
        <w:rPr>
          <w:rFonts w:ascii="Arial" w:hAnsi="Arial" w:cs="Arial"/>
        </w:rPr>
        <w:t xml:space="preserve"> de </w:t>
      </w:r>
      <w:r w:rsidR="00573A91" w:rsidRPr="00B40C1D">
        <w:rPr>
          <w:rFonts w:ascii="Arial" w:hAnsi="Arial" w:cs="Arial"/>
        </w:rPr>
        <w:t>novembro</w:t>
      </w:r>
      <w:r w:rsidRPr="00B40C1D">
        <w:rPr>
          <w:rFonts w:ascii="Arial" w:hAnsi="Arial" w:cs="Arial"/>
        </w:rPr>
        <w:t xml:space="preserve"> de 2024.</w:t>
      </w:r>
    </w:p>
    <w:p w14:paraId="66152FE7" w14:textId="77777777" w:rsidR="00B40C1D" w:rsidRDefault="00B40C1D" w:rsidP="009854A5">
      <w:pPr>
        <w:ind w:right="-1" w:firstLine="5"/>
        <w:jc w:val="center"/>
        <w:rPr>
          <w:rFonts w:ascii="Arial" w:hAnsi="Arial" w:cs="Arial"/>
          <w:b/>
        </w:rPr>
      </w:pPr>
    </w:p>
    <w:p w14:paraId="6541254C" w14:textId="77777777" w:rsidR="00B40C1D" w:rsidRPr="00B40C1D" w:rsidRDefault="00B40C1D" w:rsidP="009854A5">
      <w:pPr>
        <w:ind w:right="-1" w:firstLine="5"/>
        <w:jc w:val="center"/>
        <w:rPr>
          <w:rFonts w:ascii="Arial" w:hAnsi="Arial" w:cs="Arial"/>
          <w:b/>
        </w:rPr>
      </w:pPr>
    </w:p>
    <w:p w14:paraId="14D16753" w14:textId="1D358CE0" w:rsidR="009854A5" w:rsidRPr="00B40C1D" w:rsidRDefault="009854A5" w:rsidP="009854A5">
      <w:pPr>
        <w:ind w:right="-1" w:firstLine="5"/>
        <w:jc w:val="center"/>
        <w:rPr>
          <w:rFonts w:ascii="Arial" w:hAnsi="Arial" w:cs="Arial"/>
          <w:b/>
        </w:rPr>
      </w:pPr>
    </w:p>
    <w:p w14:paraId="407595D2" w14:textId="77777777" w:rsidR="009854A5" w:rsidRPr="00B40C1D" w:rsidRDefault="009854A5" w:rsidP="009854A5">
      <w:pPr>
        <w:ind w:right="-1" w:firstLine="5"/>
        <w:jc w:val="center"/>
        <w:rPr>
          <w:rFonts w:ascii="Arial" w:hAnsi="Arial" w:cs="Arial"/>
          <w:b/>
        </w:rPr>
      </w:pPr>
    </w:p>
    <w:p w14:paraId="7A017BBE" w14:textId="77777777" w:rsidR="009854A5" w:rsidRPr="00B40C1D" w:rsidRDefault="009854A5" w:rsidP="009854A5">
      <w:pPr>
        <w:ind w:right="-1" w:firstLine="5"/>
        <w:jc w:val="center"/>
        <w:rPr>
          <w:rFonts w:ascii="Arial" w:hAnsi="Arial" w:cs="Arial"/>
          <w:b/>
        </w:rPr>
      </w:pPr>
      <w:r w:rsidRPr="00B40C1D">
        <w:rPr>
          <w:rFonts w:ascii="Arial" w:hAnsi="Arial" w:cs="Arial"/>
          <w:b/>
        </w:rPr>
        <w:t>MARCIO ANTONIO NICKENIG</w:t>
      </w:r>
    </w:p>
    <w:p w14:paraId="25F51BCA" w14:textId="77777777" w:rsidR="009854A5" w:rsidRPr="00B40C1D" w:rsidRDefault="009854A5" w:rsidP="009854A5">
      <w:pPr>
        <w:ind w:right="-1" w:firstLine="5"/>
        <w:jc w:val="center"/>
      </w:pPr>
      <w:r w:rsidRPr="00B40C1D">
        <w:rPr>
          <w:rFonts w:ascii="Arial" w:hAnsi="Arial" w:cs="Arial"/>
        </w:rPr>
        <w:t>Presidente</w:t>
      </w:r>
    </w:p>
    <w:sectPr w:rsidR="009854A5" w:rsidRPr="00B40C1D" w:rsidSect="009854A5">
      <w:headerReference w:type="default" r:id="rId7"/>
      <w:footerReference w:type="default" r:id="rId8"/>
      <w:pgSz w:w="11906" w:h="16838" w:code="9"/>
      <w:pgMar w:top="851" w:right="1134" w:bottom="851" w:left="1701" w:header="357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00A2B1" w14:textId="77777777" w:rsidR="00D2594C" w:rsidRDefault="00D2594C">
      <w:r>
        <w:separator/>
      </w:r>
    </w:p>
  </w:endnote>
  <w:endnote w:type="continuationSeparator" w:id="0">
    <w:p w14:paraId="0FB485A0" w14:textId="77777777" w:rsidR="00D2594C" w:rsidRDefault="00D25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7C65CF" w14:textId="77777777" w:rsidR="009854A5" w:rsidRDefault="009854A5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222ADB" wp14:editId="42D2C95B">
              <wp:simplePos x="0" y="0"/>
              <wp:positionH relativeFrom="column">
                <wp:posOffset>-232410</wp:posOffset>
              </wp:positionH>
              <wp:positionV relativeFrom="paragraph">
                <wp:posOffset>109855</wp:posOffset>
              </wp:positionV>
              <wp:extent cx="5848350" cy="804545"/>
              <wp:effectExtent l="0" t="0" r="3810" b="0"/>
              <wp:wrapNone/>
              <wp:docPr id="255243488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8350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8997F6" w14:textId="77777777" w:rsidR="009854A5" w:rsidRPr="00F811A6" w:rsidRDefault="009854A5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3A97B858" w14:textId="77777777" w:rsidR="009854A5" w:rsidRPr="00F67F2A" w:rsidRDefault="009854A5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811A6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  <w:p w14:paraId="6987EB19" w14:textId="77777777" w:rsidR="009854A5" w:rsidRDefault="009854A5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1E5303D6" w14:textId="77777777" w:rsidR="009854A5" w:rsidRPr="00F67F2A" w:rsidRDefault="009854A5" w:rsidP="00F67F2A">
                          <w:pPr>
                            <w:jc w:val="both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Rua Harpia nº 389 – Centro Arapongas – Paraná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Fone: (43) 3303-2100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               </w:t>
                          </w:r>
                          <w:r w:rsidRPr="00F67F2A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www.cmarapongas.pr.gov.br</w:t>
                          </w:r>
                        </w:p>
                        <w:p w14:paraId="71C6F5D7" w14:textId="77777777" w:rsidR="009854A5" w:rsidRDefault="009854A5" w:rsidP="00F67F2A"/>
                        <w:p w14:paraId="78D235C8" w14:textId="77777777" w:rsidR="009854A5" w:rsidRDefault="009854A5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222ADB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-18.3pt;margin-top:8.65pt;width:460.5pt;height:6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" filled="f" stroked="f">
              <v:textbox>
                <w:txbxContent>
                  <w:p w14:paraId="758997F6" w14:textId="77777777" w:rsidR="009854A5" w:rsidRPr="00F811A6" w:rsidRDefault="009854A5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3A97B858" w14:textId="77777777" w:rsidR="009854A5" w:rsidRPr="00F67F2A" w:rsidRDefault="009854A5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b/>
                        <w:bCs/>
                      </w:rPr>
                    </w:pPr>
                    <w:r w:rsidRPr="00F811A6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  <w:p w14:paraId="6987EB19" w14:textId="77777777" w:rsidR="009854A5" w:rsidRDefault="009854A5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1E5303D6" w14:textId="77777777" w:rsidR="009854A5" w:rsidRPr="00F67F2A" w:rsidRDefault="009854A5" w:rsidP="00F67F2A">
                    <w:pPr>
                      <w:jc w:val="both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Rua Harpia nº 389 – Centro Arapongas – Paraná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Fone: (43) 3303-2100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               </w:t>
                    </w:r>
                    <w:r w:rsidRPr="00F67F2A">
                      <w:rPr>
                        <w:rFonts w:ascii="Arial" w:hAnsi="Arial" w:cs="Arial"/>
                        <w:sz w:val="16"/>
                        <w:szCs w:val="16"/>
                      </w:rPr>
                      <w:t>www.cmarapongas.pr.gov.br</w:t>
                    </w:r>
                  </w:p>
                  <w:p w14:paraId="71C6F5D7" w14:textId="77777777" w:rsidR="009854A5" w:rsidRDefault="009854A5" w:rsidP="00F67F2A"/>
                  <w:p w14:paraId="78D235C8" w14:textId="77777777" w:rsidR="009854A5" w:rsidRDefault="009854A5" w:rsidP="00F67F2A"/>
                </w:txbxContent>
              </v:textbox>
            </v:shape>
          </w:pict>
        </mc:Fallback>
      </mc:AlternateContent>
    </w:r>
  </w:p>
  <w:p w14:paraId="575AB580" w14:textId="77777777" w:rsidR="009854A5" w:rsidRDefault="009854A5" w:rsidP="00F67F2A"/>
  <w:p w14:paraId="4DF1E0B7" w14:textId="77777777" w:rsidR="009854A5" w:rsidRDefault="009854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45BF6D" w14:textId="77777777" w:rsidR="00D2594C" w:rsidRDefault="00D2594C">
      <w:r>
        <w:separator/>
      </w:r>
    </w:p>
  </w:footnote>
  <w:footnote w:type="continuationSeparator" w:id="0">
    <w:p w14:paraId="4C6C2762" w14:textId="77777777" w:rsidR="00D2594C" w:rsidRDefault="00D259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366E1D" w14:textId="77777777" w:rsidR="009854A5" w:rsidRDefault="009854A5" w:rsidP="00F67F2A">
    <w:pPr>
      <w:pStyle w:val="Cabealho"/>
      <w:rPr>
        <w:rFonts w:ascii="Arial" w:hAnsi="Arial"/>
        <w:b/>
        <w:sz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0AEB11" wp14:editId="4CE8E190">
              <wp:simplePos x="0" y="0"/>
              <wp:positionH relativeFrom="column">
                <wp:posOffset>-384810</wp:posOffset>
              </wp:positionH>
              <wp:positionV relativeFrom="paragraph">
                <wp:posOffset>109855</wp:posOffset>
              </wp:positionV>
              <wp:extent cx="6094095" cy="804545"/>
              <wp:effectExtent l="0" t="0" r="0" b="0"/>
              <wp:wrapNone/>
              <wp:docPr id="116034341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4095" cy="804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9A3F9A" w14:textId="77777777" w:rsidR="009854A5" w:rsidRPr="00F811A6" w:rsidRDefault="009854A5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10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</w:p>
                        <w:p w14:paraId="2886BF2E" w14:textId="77777777" w:rsidR="009854A5" w:rsidRPr="00F811A6" w:rsidRDefault="009854A5" w:rsidP="00F67F2A">
                          <w:pPr>
                            <w:pStyle w:val="Cabealho"/>
                            <w:pBdr>
                              <w:bottom w:val="thickThinSmallGap" w:sz="24" w:space="1" w:color="auto"/>
                            </w:pBdr>
                            <w:ind w:left="180"/>
                            <w:jc w:val="center"/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F811A6">
                            <w:rPr>
                              <w:rFonts w:ascii="Arial" w:hAnsi="Arial"/>
                              <w:b/>
                              <w:caps/>
                              <w:sz w:val="28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CÂMARA MUNICIPAL DE Arapongas</w:t>
                          </w:r>
                        </w:p>
                        <w:p w14:paraId="5460FF15" w14:textId="77777777" w:rsidR="009854A5" w:rsidRPr="00F67F2A" w:rsidRDefault="009854A5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b w:val="0"/>
                              <w:bCs/>
                            </w:rPr>
                          </w:pPr>
                          <w:r w:rsidRPr="00F67F2A">
                            <w:rPr>
                              <w:b w:val="0"/>
                              <w:bCs/>
                            </w:rPr>
                            <w:t>----- Estado do Paraná -----</w:t>
                          </w:r>
                        </w:p>
                        <w:p w14:paraId="2826AB63" w14:textId="77777777" w:rsidR="009854A5" w:rsidRDefault="009854A5" w:rsidP="00F67F2A">
                          <w:pPr>
                            <w:pStyle w:val="Ttulo1"/>
                            <w:pBdr>
                              <w:bottom w:val="thickThinSmallGap" w:sz="24" w:space="1" w:color="auto"/>
                            </w:pBdr>
                            <w:ind w:left="180"/>
                            <w:rPr>
                              <w:sz w:val="10"/>
                            </w:rPr>
                          </w:pPr>
                        </w:p>
                        <w:p w14:paraId="6E89B7E0" w14:textId="77777777" w:rsidR="009854A5" w:rsidRDefault="009854A5" w:rsidP="00F67F2A"/>
                        <w:p w14:paraId="345FEE15" w14:textId="77777777" w:rsidR="009854A5" w:rsidRDefault="009854A5" w:rsidP="00F67F2A"/>
                        <w:p w14:paraId="5F3D7012" w14:textId="77777777" w:rsidR="009854A5" w:rsidRDefault="009854A5" w:rsidP="00F67F2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0AEB1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30.3pt;margin-top:8.65pt;width:479.85pt;height:6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" filled="f" stroked="f">
              <v:textbox>
                <w:txbxContent>
                  <w:p w14:paraId="309A3F9A" w14:textId="77777777" w:rsidR="009854A5" w:rsidRPr="00F811A6" w:rsidRDefault="009854A5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10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</w:p>
                  <w:p w14:paraId="2886BF2E" w14:textId="77777777" w:rsidR="009854A5" w:rsidRPr="00F811A6" w:rsidRDefault="009854A5" w:rsidP="00F67F2A">
                    <w:pPr>
                      <w:pStyle w:val="Cabealho"/>
                      <w:pBdr>
                        <w:bottom w:val="thickThinSmallGap" w:sz="24" w:space="1" w:color="auto"/>
                      </w:pBdr>
                      <w:ind w:left="180"/>
                      <w:jc w:val="center"/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F811A6">
                      <w:rPr>
                        <w:rFonts w:ascii="Arial" w:hAnsi="Arial"/>
                        <w:b/>
                        <w:caps/>
                        <w:sz w:val="28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CÂMARA MUNICIPAL DE Arapongas</w:t>
                    </w:r>
                  </w:p>
                  <w:p w14:paraId="5460FF15" w14:textId="77777777" w:rsidR="009854A5" w:rsidRPr="00F67F2A" w:rsidRDefault="009854A5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b w:val="0"/>
                        <w:bCs/>
                      </w:rPr>
                    </w:pPr>
                    <w:r w:rsidRPr="00F67F2A">
                      <w:rPr>
                        <w:b w:val="0"/>
                        <w:bCs/>
                      </w:rPr>
                      <w:t>----- Estado do Paraná -----</w:t>
                    </w:r>
                  </w:p>
                  <w:p w14:paraId="2826AB63" w14:textId="77777777" w:rsidR="009854A5" w:rsidRDefault="009854A5" w:rsidP="00F67F2A">
                    <w:pPr>
                      <w:pStyle w:val="Ttulo1"/>
                      <w:pBdr>
                        <w:bottom w:val="thickThinSmallGap" w:sz="24" w:space="1" w:color="auto"/>
                      </w:pBdr>
                      <w:ind w:left="180"/>
                      <w:rPr>
                        <w:sz w:val="10"/>
                      </w:rPr>
                    </w:pPr>
                  </w:p>
                  <w:p w14:paraId="6E89B7E0" w14:textId="77777777" w:rsidR="009854A5" w:rsidRDefault="009854A5" w:rsidP="00F67F2A"/>
                  <w:p w14:paraId="345FEE15" w14:textId="77777777" w:rsidR="009854A5" w:rsidRDefault="009854A5" w:rsidP="00F67F2A"/>
                  <w:p w14:paraId="5F3D7012" w14:textId="77777777" w:rsidR="009854A5" w:rsidRDefault="009854A5" w:rsidP="00F67F2A"/>
                </w:txbxContent>
              </v:textbox>
            </v:shape>
          </w:pict>
        </mc:Fallback>
      </mc:AlternateContent>
    </w:r>
    <w:r>
      <w:object w:dxaOrig="1020" w:dyaOrig="990" w14:anchorId="0BEA25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pt;height:49.5pt">
          <v:imagedata r:id="rId1" o:title=""/>
        </v:shape>
        <o:OLEObject Type="Embed" ProgID="CorelDRAW.Graphic.12" ShapeID="_x0000_i1025" DrawAspect="Content" ObjectID="_1794387738" r:id="rId2"/>
      </w:object>
    </w:r>
  </w:p>
  <w:p w14:paraId="442B387C" w14:textId="77777777" w:rsidR="009854A5" w:rsidRDefault="009854A5" w:rsidP="00F67F2A"/>
  <w:p w14:paraId="4922C0E4" w14:textId="77777777" w:rsidR="009854A5" w:rsidRDefault="009854A5">
    <w:pPr>
      <w:pStyle w:val="Cabealho"/>
    </w:pPr>
  </w:p>
  <w:p w14:paraId="554ECE7B" w14:textId="77777777" w:rsidR="009854A5" w:rsidRDefault="009854A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B3C3A"/>
    <w:multiLevelType w:val="hybridMultilevel"/>
    <w:tmpl w:val="BA6432F4"/>
    <w:lvl w:ilvl="0" w:tplc="43BAAD22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" w15:restartNumberingAfterBreak="0">
    <w:nsid w:val="0C136C93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" w15:restartNumberingAfterBreak="0">
    <w:nsid w:val="15465534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" w15:restartNumberingAfterBreak="0">
    <w:nsid w:val="22B41192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4" w15:restartNumberingAfterBreak="0">
    <w:nsid w:val="3BDD44BD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5" w15:restartNumberingAfterBreak="0">
    <w:nsid w:val="47210F7C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6" w15:restartNumberingAfterBreak="0">
    <w:nsid w:val="66964DF9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7" w15:restartNumberingAfterBreak="0">
    <w:nsid w:val="67685346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8" w15:restartNumberingAfterBreak="0">
    <w:nsid w:val="73694E71"/>
    <w:multiLevelType w:val="hybridMultilevel"/>
    <w:tmpl w:val="BA6432F4"/>
    <w:lvl w:ilvl="0" w:tplc="FFFFFFFF">
      <w:start w:val="1"/>
      <w:numFmt w:val="lowerLetter"/>
      <w:lvlText w:val="%1)"/>
      <w:lvlJc w:val="left"/>
      <w:pPr>
        <w:ind w:left="3196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3916" w:hanging="360"/>
      </w:pPr>
    </w:lvl>
    <w:lvl w:ilvl="2" w:tplc="FFFFFFFF" w:tentative="1">
      <w:start w:val="1"/>
      <w:numFmt w:val="lowerRoman"/>
      <w:lvlText w:val="%3."/>
      <w:lvlJc w:val="right"/>
      <w:pPr>
        <w:ind w:left="4636" w:hanging="180"/>
      </w:pPr>
    </w:lvl>
    <w:lvl w:ilvl="3" w:tplc="FFFFFFFF" w:tentative="1">
      <w:start w:val="1"/>
      <w:numFmt w:val="decimal"/>
      <w:lvlText w:val="%4."/>
      <w:lvlJc w:val="left"/>
      <w:pPr>
        <w:ind w:left="5356" w:hanging="360"/>
      </w:pPr>
    </w:lvl>
    <w:lvl w:ilvl="4" w:tplc="FFFFFFFF" w:tentative="1">
      <w:start w:val="1"/>
      <w:numFmt w:val="lowerLetter"/>
      <w:lvlText w:val="%5."/>
      <w:lvlJc w:val="left"/>
      <w:pPr>
        <w:ind w:left="6076" w:hanging="360"/>
      </w:pPr>
    </w:lvl>
    <w:lvl w:ilvl="5" w:tplc="FFFFFFFF" w:tentative="1">
      <w:start w:val="1"/>
      <w:numFmt w:val="lowerRoman"/>
      <w:lvlText w:val="%6."/>
      <w:lvlJc w:val="right"/>
      <w:pPr>
        <w:ind w:left="6796" w:hanging="180"/>
      </w:pPr>
    </w:lvl>
    <w:lvl w:ilvl="6" w:tplc="FFFFFFFF" w:tentative="1">
      <w:start w:val="1"/>
      <w:numFmt w:val="decimal"/>
      <w:lvlText w:val="%7."/>
      <w:lvlJc w:val="left"/>
      <w:pPr>
        <w:ind w:left="7516" w:hanging="360"/>
      </w:pPr>
    </w:lvl>
    <w:lvl w:ilvl="7" w:tplc="FFFFFFFF" w:tentative="1">
      <w:start w:val="1"/>
      <w:numFmt w:val="lowerLetter"/>
      <w:lvlText w:val="%8."/>
      <w:lvlJc w:val="left"/>
      <w:pPr>
        <w:ind w:left="8236" w:hanging="360"/>
      </w:pPr>
    </w:lvl>
    <w:lvl w:ilvl="8" w:tplc="FFFFFFFF" w:tentative="1">
      <w:start w:val="1"/>
      <w:numFmt w:val="lowerRoman"/>
      <w:lvlText w:val="%9."/>
      <w:lvlJc w:val="right"/>
      <w:pPr>
        <w:ind w:left="8956" w:hanging="180"/>
      </w:pPr>
    </w:lvl>
  </w:abstractNum>
  <w:num w:numId="1" w16cid:durableId="43915082">
    <w:abstractNumId w:val="0"/>
  </w:num>
  <w:num w:numId="2" w16cid:durableId="1237782038">
    <w:abstractNumId w:val="4"/>
  </w:num>
  <w:num w:numId="3" w16cid:durableId="2078478018">
    <w:abstractNumId w:val="6"/>
  </w:num>
  <w:num w:numId="4" w16cid:durableId="1985546159">
    <w:abstractNumId w:val="7"/>
  </w:num>
  <w:num w:numId="5" w16cid:durableId="748233385">
    <w:abstractNumId w:val="5"/>
  </w:num>
  <w:num w:numId="6" w16cid:durableId="497699319">
    <w:abstractNumId w:val="1"/>
  </w:num>
  <w:num w:numId="7" w16cid:durableId="1631738452">
    <w:abstractNumId w:val="2"/>
  </w:num>
  <w:num w:numId="8" w16cid:durableId="814182641">
    <w:abstractNumId w:val="3"/>
  </w:num>
  <w:num w:numId="9" w16cid:durableId="2627656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A5"/>
    <w:rsid w:val="000542F0"/>
    <w:rsid w:val="00196715"/>
    <w:rsid w:val="0026674C"/>
    <w:rsid w:val="002A363B"/>
    <w:rsid w:val="003035A5"/>
    <w:rsid w:val="0030378D"/>
    <w:rsid w:val="00310339"/>
    <w:rsid w:val="00336C7B"/>
    <w:rsid w:val="00354211"/>
    <w:rsid w:val="00365F75"/>
    <w:rsid w:val="00381C54"/>
    <w:rsid w:val="0039185D"/>
    <w:rsid w:val="004602EF"/>
    <w:rsid w:val="004B3C64"/>
    <w:rsid w:val="004F7C78"/>
    <w:rsid w:val="00555663"/>
    <w:rsid w:val="00573A91"/>
    <w:rsid w:val="005819C5"/>
    <w:rsid w:val="005832D0"/>
    <w:rsid w:val="005E0F8B"/>
    <w:rsid w:val="005E6FF7"/>
    <w:rsid w:val="005F62B1"/>
    <w:rsid w:val="00620407"/>
    <w:rsid w:val="006339F9"/>
    <w:rsid w:val="006713DF"/>
    <w:rsid w:val="0068586D"/>
    <w:rsid w:val="00737C21"/>
    <w:rsid w:val="00756134"/>
    <w:rsid w:val="00772F7C"/>
    <w:rsid w:val="007B3F12"/>
    <w:rsid w:val="008320C5"/>
    <w:rsid w:val="00840D9F"/>
    <w:rsid w:val="008B574C"/>
    <w:rsid w:val="008B6A17"/>
    <w:rsid w:val="00935247"/>
    <w:rsid w:val="00976291"/>
    <w:rsid w:val="009854A5"/>
    <w:rsid w:val="00A32FDF"/>
    <w:rsid w:val="00A5359C"/>
    <w:rsid w:val="00A93247"/>
    <w:rsid w:val="00A9585D"/>
    <w:rsid w:val="00AA6AA3"/>
    <w:rsid w:val="00AC4727"/>
    <w:rsid w:val="00B01E62"/>
    <w:rsid w:val="00B25078"/>
    <w:rsid w:val="00B40C1D"/>
    <w:rsid w:val="00B462E2"/>
    <w:rsid w:val="00B94212"/>
    <w:rsid w:val="00BC0B48"/>
    <w:rsid w:val="00C34D58"/>
    <w:rsid w:val="00C455F0"/>
    <w:rsid w:val="00C64A0A"/>
    <w:rsid w:val="00C66A89"/>
    <w:rsid w:val="00C67BA2"/>
    <w:rsid w:val="00C82C4C"/>
    <w:rsid w:val="00CD17AF"/>
    <w:rsid w:val="00CF5C2B"/>
    <w:rsid w:val="00D2594C"/>
    <w:rsid w:val="00D424C4"/>
    <w:rsid w:val="00D6328E"/>
    <w:rsid w:val="00DB346B"/>
    <w:rsid w:val="00E325DA"/>
    <w:rsid w:val="00E65203"/>
    <w:rsid w:val="00E710FB"/>
    <w:rsid w:val="00E73C9F"/>
    <w:rsid w:val="00EA6D65"/>
    <w:rsid w:val="00F00D45"/>
    <w:rsid w:val="00F41D7F"/>
    <w:rsid w:val="00F6671C"/>
    <w:rsid w:val="00F6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  <w14:docId w14:val="4ACF2092"/>
  <w15:chartTrackingRefBased/>
  <w15:docId w15:val="{9BD73D92-00A4-4B50-AFD5-EEE6C51D4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4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9854A5"/>
    <w:pPr>
      <w:keepNext/>
      <w:jc w:val="center"/>
      <w:outlineLvl w:val="0"/>
    </w:pPr>
    <w:rPr>
      <w:rFonts w:ascii="Arial" w:hAnsi="Arial"/>
      <w:b/>
      <w:sz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854A5"/>
    <w:rPr>
      <w:rFonts w:ascii="Arial" w:eastAsia="Times New Roman" w:hAnsi="Arial" w:cs="Times New Roman"/>
      <w:b/>
      <w:kern w:val="0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rsid w:val="009854A5"/>
    <w:pPr>
      <w:widowControl w:val="0"/>
      <w:tabs>
        <w:tab w:val="center" w:pos="4252"/>
        <w:tab w:val="right" w:pos="8504"/>
      </w:tabs>
    </w:pPr>
    <w:rPr>
      <w:rFonts w:ascii="Tms Rmn" w:hAnsi="Tms Rmn"/>
      <w:sz w:val="20"/>
      <w:szCs w:val="20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9854A5"/>
    <w:rPr>
      <w:rFonts w:ascii="Tms Rmn" w:eastAsia="Times New Roman" w:hAnsi="Tms Rmn" w:cs="Times New Roman"/>
      <w:kern w:val="0"/>
      <w:sz w:val="20"/>
      <w:szCs w:val="20"/>
      <w:lang w:val="pt-PT" w:eastAsia="pt-BR"/>
      <w14:ligatures w14:val="none"/>
    </w:rPr>
  </w:style>
  <w:style w:type="paragraph" w:styleId="Rodap">
    <w:name w:val="footer"/>
    <w:basedOn w:val="Normal"/>
    <w:link w:val="RodapChar"/>
    <w:rsid w:val="009854A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854A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9854A5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854A5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848</Words>
  <Characters>4585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Sartorio</dc:creator>
  <cp:keywords/>
  <dc:description/>
  <cp:lastModifiedBy>USUARIO</cp:lastModifiedBy>
  <cp:revision>3</cp:revision>
  <cp:lastPrinted>2024-11-11T20:50:00Z</cp:lastPrinted>
  <dcterms:created xsi:type="dcterms:W3CDTF">2024-11-29T14:17:00Z</dcterms:created>
  <dcterms:modified xsi:type="dcterms:W3CDTF">2024-11-29T15:16:00Z</dcterms:modified>
</cp:coreProperties>
</file>