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2F40" w14:textId="77777777" w:rsidR="00F366B5" w:rsidRDefault="00F366B5" w:rsidP="00F366B5">
      <w:pPr>
        <w:ind w:left="-284" w:right="140"/>
        <w:jc w:val="center"/>
        <w:rPr>
          <w:rFonts w:ascii="Arial" w:hAnsi="Arial" w:cs="Arial"/>
          <w:b/>
          <w:w w:val="130"/>
          <w:sz w:val="44"/>
          <w:u w:val="single"/>
        </w:rPr>
      </w:pPr>
    </w:p>
    <w:p w14:paraId="4F9ACBB5" w14:textId="06D39DFF" w:rsidR="00F366B5" w:rsidRPr="00C16C47" w:rsidRDefault="00F366B5" w:rsidP="00F366B5">
      <w:pPr>
        <w:ind w:left="-284" w:right="140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BC389D">
        <w:rPr>
          <w:rFonts w:ascii="Arial" w:hAnsi="Arial" w:cs="Arial"/>
          <w:b/>
          <w:w w:val="130"/>
          <w:sz w:val="44"/>
          <w:u w:val="single"/>
        </w:rPr>
        <w:t>0</w:t>
      </w:r>
      <w:r w:rsidR="00C86C32">
        <w:rPr>
          <w:rFonts w:ascii="Arial" w:hAnsi="Arial" w:cs="Arial"/>
          <w:b/>
          <w:w w:val="130"/>
          <w:sz w:val="44"/>
          <w:u w:val="single"/>
        </w:rPr>
        <w:t>9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</w:t>
      </w:r>
      <w:r w:rsidR="00BC389D">
        <w:rPr>
          <w:rFonts w:ascii="Arial" w:hAnsi="Arial" w:cs="Arial"/>
          <w:b/>
          <w:w w:val="130"/>
          <w:sz w:val="44"/>
          <w:u w:val="single"/>
        </w:rPr>
        <w:t>6</w:t>
      </w:r>
    </w:p>
    <w:p w14:paraId="0085AD6F" w14:textId="77777777" w:rsidR="00F366B5" w:rsidRPr="005307EB" w:rsidRDefault="00F366B5" w:rsidP="00F366B5">
      <w:pPr>
        <w:ind w:left="-284" w:right="140" w:firstLine="1985"/>
        <w:jc w:val="both"/>
        <w:rPr>
          <w:rFonts w:ascii="Arial" w:hAnsi="Arial" w:cs="Arial"/>
          <w:b/>
          <w:sz w:val="22"/>
          <w:szCs w:val="22"/>
        </w:rPr>
      </w:pPr>
    </w:p>
    <w:p w14:paraId="235B242A" w14:textId="77777777" w:rsidR="00F366B5" w:rsidRPr="009860D7" w:rsidRDefault="00F366B5" w:rsidP="00F366B5">
      <w:pPr>
        <w:ind w:left="-284" w:right="140"/>
        <w:jc w:val="both"/>
        <w:rPr>
          <w:rFonts w:ascii="Arial" w:hAnsi="Arial" w:cs="Arial"/>
          <w:bCs/>
          <w:sz w:val="22"/>
          <w:szCs w:val="22"/>
        </w:rPr>
      </w:pPr>
    </w:p>
    <w:p w14:paraId="7A871282" w14:textId="4DBC6A81" w:rsidR="00F366B5" w:rsidRPr="009860D7" w:rsidRDefault="00F366B5" w:rsidP="00F366B5">
      <w:pPr>
        <w:ind w:left="-284" w:right="140"/>
        <w:jc w:val="both"/>
        <w:rPr>
          <w:rFonts w:ascii="Arial" w:hAnsi="Arial" w:cs="Arial"/>
          <w:bCs/>
          <w:sz w:val="22"/>
          <w:szCs w:val="22"/>
        </w:rPr>
      </w:pPr>
      <w:r w:rsidRPr="009860D7">
        <w:rPr>
          <w:rFonts w:ascii="Arial" w:hAnsi="Arial" w:cs="Arial"/>
          <w:bCs/>
          <w:sz w:val="22"/>
          <w:szCs w:val="22"/>
        </w:rPr>
        <w:t xml:space="preserve">EDITAL DA PAUTA DA ORDEM DO DIA PARA A </w:t>
      </w:r>
      <w:r w:rsidR="00C86C32">
        <w:rPr>
          <w:rFonts w:ascii="Arial" w:hAnsi="Arial" w:cs="Arial"/>
          <w:bCs/>
          <w:sz w:val="22"/>
          <w:szCs w:val="22"/>
        </w:rPr>
        <w:t>6</w:t>
      </w:r>
      <w:r w:rsidRPr="009860D7">
        <w:rPr>
          <w:rFonts w:ascii="Arial" w:hAnsi="Arial" w:cs="Arial"/>
          <w:bCs/>
          <w:sz w:val="22"/>
          <w:szCs w:val="22"/>
        </w:rPr>
        <w:t xml:space="preserve">ª SESSÃO ORDINÁRIA DO </w:t>
      </w:r>
      <w:r w:rsidR="00BC389D">
        <w:rPr>
          <w:rFonts w:ascii="Arial" w:hAnsi="Arial" w:cs="Arial"/>
          <w:bCs/>
          <w:sz w:val="22"/>
          <w:szCs w:val="22"/>
        </w:rPr>
        <w:t>2</w:t>
      </w:r>
      <w:r w:rsidRPr="009860D7">
        <w:rPr>
          <w:rFonts w:ascii="Arial" w:hAnsi="Arial" w:cs="Arial"/>
          <w:bCs/>
          <w:sz w:val="22"/>
          <w:szCs w:val="22"/>
          <w:vertAlign w:val="superscript"/>
        </w:rPr>
        <w:t>o</w:t>
      </w:r>
      <w:r w:rsidRPr="009860D7">
        <w:rPr>
          <w:rFonts w:ascii="Arial" w:hAnsi="Arial" w:cs="Arial"/>
          <w:bCs/>
          <w:sz w:val="22"/>
          <w:szCs w:val="22"/>
        </w:rPr>
        <w:t xml:space="preserve"> ANO LEGISLATIVO DA 19</w:t>
      </w:r>
      <w:r w:rsidRPr="009860D7">
        <w:rPr>
          <w:rFonts w:ascii="Arial" w:hAnsi="Arial" w:cs="Arial"/>
          <w:bCs/>
          <w:sz w:val="22"/>
          <w:szCs w:val="22"/>
          <w:vertAlign w:val="superscript"/>
        </w:rPr>
        <w:t>a</w:t>
      </w:r>
      <w:r w:rsidRPr="009860D7">
        <w:rPr>
          <w:rFonts w:ascii="Arial" w:hAnsi="Arial" w:cs="Arial"/>
          <w:bCs/>
          <w:sz w:val="22"/>
          <w:szCs w:val="22"/>
        </w:rPr>
        <w:t xml:space="preserve"> LEGISLATURA, a se realizar no dia </w:t>
      </w:r>
      <w:r w:rsidR="00833E24">
        <w:rPr>
          <w:rFonts w:ascii="Arial" w:hAnsi="Arial" w:cs="Arial"/>
          <w:bCs/>
          <w:sz w:val="22"/>
          <w:szCs w:val="22"/>
        </w:rPr>
        <w:t>0</w:t>
      </w:r>
      <w:r w:rsidR="00C86C32">
        <w:rPr>
          <w:rFonts w:ascii="Arial" w:hAnsi="Arial" w:cs="Arial"/>
          <w:bCs/>
          <w:sz w:val="22"/>
          <w:szCs w:val="22"/>
        </w:rPr>
        <w:t>9</w:t>
      </w:r>
      <w:r w:rsidRPr="009860D7">
        <w:rPr>
          <w:rFonts w:ascii="Arial" w:hAnsi="Arial" w:cs="Arial"/>
          <w:bCs/>
          <w:sz w:val="22"/>
          <w:szCs w:val="22"/>
        </w:rPr>
        <w:t xml:space="preserve"> de </w:t>
      </w:r>
      <w:r w:rsidR="00833E24">
        <w:rPr>
          <w:rFonts w:ascii="Arial" w:hAnsi="Arial" w:cs="Arial"/>
          <w:bCs/>
          <w:sz w:val="22"/>
          <w:szCs w:val="22"/>
        </w:rPr>
        <w:t>março</w:t>
      </w:r>
      <w:r w:rsidRPr="009860D7">
        <w:rPr>
          <w:rFonts w:ascii="Arial" w:hAnsi="Arial" w:cs="Arial"/>
          <w:bCs/>
          <w:sz w:val="22"/>
          <w:szCs w:val="22"/>
        </w:rPr>
        <w:t xml:space="preserve"> de 202</w:t>
      </w:r>
      <w:r w:rsidR="00BC389D">
        <w:rPr>
          <w:rFonts w:ascii="Arial" w:hAnsi="Arial" w:cs="Arial"/>
          <w:bCs/>
          <w:sz w:val="22"/>
          <w:szCs w:val="22"/>
        </w:rPr>
        <w:t>6</w:t>
      </w:r>
      <w:r w:rsidRPr="009860D7">
        <w:rPr>
          <w:rFonts w:ascii="Arial" w:hAnsi="Arial" w:cs="Arial"/>
          <w:bCs/>
          <w:sz w:val="22"/>
          <w:szCs w:val="22"/>
        </w:rPr>
        <w:t>, de acordo com a seguinte ordem de classificação (Art. 148, R. Interno).</w:t>
      </w:r>
    </w:p>
    <w:p w14:paraId="1FE10D13" w14:textId="77777777" w:rsidR="00F366B5" w:rsidRDefault="00F366B5" w:rsidP="00F366B5">
      <w:pPr>
        <w:tabs>
          <w:tab w:val="left" w:pos="567"/>
          <w:tab w:val="left" w:pos="1843"/>
        </w:tabs>
        <w:spacing w:line="276" w:lineRule="auto"/>
        <w:ind w:left="-284" w:right="140" w:firstLine="1984"/>
        <w:jc w:val="both"/>
        <w:rPr>
          <w:rFonts w:ascii="Arial" w:hAnsi="Arial" w:cs="Arial"/>
          <w:sz w:val="22"/>
          <w:szCs w:val="22"/>
        </w:rPr>
      </w:pPr>
    </w:p>
    <w:p w14:paraId="68930BF5" w14:textId="62027533" w:rsidR="005929A1" w:rsidRPr="009860D7" w:rsidRDefault="005929A1" w:rsidP="005929A1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9860D7">
        <w:rPr>
          <w:rFonts w:ascii="Arial" w:hAnsi="Arial" w:cs="Arial"/>
          <w:b/>
          <w:bCs/>
          <w:sz w:val="22"/>
          <w:szCs w:val="22"/>
        </w:rPr>
        <w:t xml:space="preserve">EM </w:t>
      </w:r>
      <w:r w:rsidR="00C86C32">
        <w:rPr>
          <w:rFonts w:ascii="Arial" w:hAnsi="Arial" w:cs="Arial"/>
          <w:b/>
          <w:bCs/>
          <w:sz w:val="22"/>
          <w:szCs w:val="22"/>
        </w:rPr>
        <w:t>2</w:t>
      </w:r>
      <w:r w:rsidRPr="009860D7">
        <w:rPr>
          <w:rFonts w:ascii="Arial" w:hAnsi="Arial" w:cs="Arial"/>
          <w:b/>
          <w:bCs/>
          <w:sz w:val="22"/>
          <w:szCs w:val="22"/>
        </w:rPr>
        <w:t>ª</w:t>
      </w:r>
      <w:r w:rsidR="00C86C32">
        <w:rPr>
          <w:rFonts w:ascii="Arial" w:hAnsi="Arial" w:cs="Arial"/>
          <w:b/>
          <w:bCs/>
          <w:sz w:val="22"/>
          <w:szCs w:val="22"/>
        </w:rPr>
        <w:t xml:space="preserve"> E ÚLTIMA</w:t>
      </w:r>
      <w:r w:rsidR="00A9165C">
        <w:rPr>
          <w:rFonts w:ascii="Arial" w:hAnsi="Arial" w:cs="Arial"/>
          <w:b/>
          <w:bCs/>
          <w:sz w:val="22"/>
          <w:szCs w:val="22"/>
        </w:rPr>
        <w:t xml:space="preserve"> </w:t>
      </w:r>
      <w:r w:rsidRPr="009860D7">
        <w:rPr>
          <w:rFonts w:ascii="Arial" w:hAnsi="Arial" w:cs="Arial"/>
          <w:b/>
          <w:bCs/>
          <w:sz w:val="22"/>
          <w:szCs w:val="22"/>
        </w:rPr>
        <w:t>DISCUSSÃO E VOTAÇÃO DE INICIATIVA DO PODER LEGISLATIVO TEMOS O</w:t>
      </w:r>
      <w:r w:rsidR="00833E24">
        <w:rPr>
          <w:rFonts w:ascii="Arial" w:hAnsi="Arial" w:cs="Arial"/>
          <w:b/>
          <w:bCs/>
          <w:sz w:val="22"/>
          <w:szCs w:val="22"/>
        </w:rPr>
        <w:t>S</w:t>
      </w:r>
      <w:r w:rsidRPr="009860D7">
        <w:rPr>
          <w:rFonts w:ascii="Arial" w:hAnsi="Arial" w:cs="Arial"/>
          <w:b/>
          <w:bCs/>
          <w:sz w:val="22"/>
          <w:szCs w:val="22"/>
        </w:rPr>
        <w:t xml:space="preserve"> SEGUINTE</w:t>
      </w:r>
      <w:r w:rsidR="00833E24">
        <w:rPr>
          <w:rFonts w:ascii="Arial" w:hAnsi="Arial" w:cs="Arial"/>
          <w:b/>
          <w:bCs/>
          <w:sz w:val="22"/>
          <w:szCs w:val="22"/>
        </w:rPr>
        <w:t>S</w:t>
      </w:r>
      <w:r w:rsidRPr="009860D7">
        <w:rPr>
          <w:rFonts w:ascii="Arial" w:hAnsi="Arial" w:cs="Arial"/>
          <w:b/>
          <w:bCs/>
          <w:sz w:val="22"/>
          <w:szCs w:val="22"/>
        </w:rPr>
        <w:t xml:space="preserve"> PROJETO</w:t>
      </w:r>
      <w:r w:rsidR="00833E24">
        <w:rPr>
          <w:rFonts w:ascii="Arial" w:hAnsi="Arial" w:cs="Arial"/>
          <w:b/>
          <w:bCs/>
          <w:sz w:val="22"/>
          <w:szCs w:val="22"/>
        </w:rPr>
        <w:t>S</w:t>
      </w:r>
      <w:r w:rsidRPr="009860D7">
        <w:rPr>
          <w:rFonts w:ascii="Arial" w:hAnsi="Arial" w:cs="Arial"/>
          <w:b/>
          <w:bCs/>
          <w:sz w:val="22"/>
          <w:szCs w:val="22"/>
        </w:rPr>
        <w:t xml:space="preserve"> DE LEI:</w:t>
      </w:r>
    </w:p>
    <w:p w14:paraId="5DCC7482" w14:textId="77777777" w:rsidR="00324E58" w:rsidRDefault="00324E58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19789FC2" w14:textId="7D4FF92A" w:rsidR="005929A1" w:rsidRDefault="005929A1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A9165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 xml:space="preserve">DE INICIATIVA DO VEREADOR </w:t>
      </w:r>
      <w:r w:rsidR="00833E24">
        <w:rPr>
          <w:rFonts w:ascii="Arial" w:hAnsi="Arial" w:cs="Arial"/>
          <w:sz w:val="22"/>
          <w:szCs w:val="22"/>
          <w:u w:val="single"/>
        </w:rPr>
        <w:t>PAULO GRASSANO</w:t>
      </w:r>
      <w:r>
        <w:rPr>
          <w:rFonts w:ascii="Arial" w:hAnsi="Arial" w:cs="Arial"/>
          <w:sz w:val="22"/>
          <w:szCs w:val="22"/>
          <w:u w:val="single"/>
        </w:rPr>
        <w:t xml:space="preserve"> – PROJETO DE LEI L Nº </w:t>
      </w:r>
      <w:r w:rsidR="00833E24">
        <w:rPr>
          <w:rFonts w:ascii="Arial" w:hAnsi="Arial" w:cs="Arial"/>
          <w:sz w:val="22"/>
          <w:szCs w:val="22"/>
          <w:u w:val="single"/>
        </w:rPr>
        <w:t>61</w:t>
      </w:r>
      <w:r>
        <w:rPr>
          <w:rFonts w:ascii="Arial" w:hAnsi="Arial" w:cs="Arial"/>
          <w:sz w:val="22"/>
          <w:szCs w:val="22"/>
          <w:u w:val="single"/>
        </w:rPr>
        <w:t>/202</w:t>
      </w:r>
      <w:r w:rsidR="00833E24">
        <w:rPr>
          <w:rFonts w:ascii="Arial" w:hAnsi="Arial" w:cs="Arial"/>
          <w:sz w:val="22"/>
          <w:szCs w:val="22"/>
          <w:u w:val="single"/>
        </w:rPr>
        <w:t>5</w:t>
      </w:r>
      <w:r>
        <w:rPr>
          <w:rFonts w:ascii="Arial" w:hAnsi="Arial" w:cs="Arial"/>
          <w:sz w:val="22"/>
          <w:szCs w:val="22"/>
        </w:rPr>
        <w:t xml:space="preserve"> - </w:t>
      </w:r>
      <w:r w:rsidR="00833E24" w:rsidRPr="00833E24">
        <w:rPr>
          <w:rFonts w:ascii="Arial" w:hAnsi="Arial" w:cs="Arial"/>
          <w:sz w:val="22"/>
          <w:szCs w:val="22"/>
        </w:rPr>
        <w:t>Institui o Cadastro Municipal Integrado da População em Situação de Rua no Município de Arapongas e dá outras providências.</w:t>
      </w:r>
    </w:p>
    <w:p w14:paraId="034CC758" w14:textId="77777777" w:rsidR="00833E24" w:rsidRDefault="00833E24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3240AAD2" w14:textId="0F470004" w:rsidR="00833E24" w:rsidRPr="00833E24" w:rsidRDefault="00833E24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C86C3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DE INICIATIVA DA VEREADORA SIMONE DE ALMEIDA SANTOS – PROJETO DE LEI L Nº 06/2026</w:t>
      </w:r>
      <w:r>
        <w:rPr>
          <w:rFonts w:ascii="Arial" w:hAnsi="Arial" w:cs="Arial"/>
          <w:sz w:val="22"/>
          <w:szCs w:val="22"/>
        </w:rPr>
        <w:t xml:space="preserve"> - </w:t>
      </w:r>
      <w:r w:rsidRPr="00833E24">
        <w:rPr>
          <w:rFonts w:ascii="Arial" w:hAnsi="Arial" w:cs="Arial"/>
          <w:sz w:val="22"/>
          <w:szCs w:val="22"/>
        </w:rPr>
        <w:t>Dispõe sobre a implantação de Espaços Sensoriais em praças públicas do Município de Arapongas, destinados ao acolhimento, inclusão e bem-estar de pessoas com Transtorno do Espectro Autista, e dá outras providências.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(Com Emenda Aditiva nº 01/2026, Modificativa nº 01/2026 e Substitutiva nº 01/2026)</w:t>
      </w:r>
    </w:p>
    <w:p w14:paraId="4AA011F9" w14:textId="77777777" w:rsidR="00833E24" w:rsidRPr="00833E24" w:rsidRDefault="00833E24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2D40203F" w14:textId="77777777" w:rsidR="00A9165C" w:rsidRDefault="00A9165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692F0A27" w14:textId="42323B52" w:rsidR="00C86C32" w:rsidRPr="009860D7" w:rsidRDefault="00C86C32" w:rsidP="00C86C32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9860D7">
        <w:rPr>
          <w:rFonts w:ascii="Arial" w:hAnsi="Arial" w:cs="Arial"/>
          <w:b/>
          <w:bCs/>
          <w:sz w:val="22"/>
          <w:szCs w:val="22"/>
        </w:rPr>
        <w:t xml:space="preserve">EM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9860D7">
        <w:rPr>
          <w:rFonts w:ascii="Arial" w:hAnsi="Arial" w:cs="Arial"/>
          <w:b/>
          <w:bCs/>
          <w:sz w:val="22"/>
          <w:szCs w:val="22"/>
        </w:rPr>
        <w:t>ª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860D7">
        <w:rPr>
          <w:rFonts w:ascii="Arial" w:hAnsi="Arial" w:cs="Arial"/>
          <w:b/>
          <w:bCs/>
          <w:sz w:val="22"/>
          <w:szCs w:val="22"/>
        </w:rPr>
        <w:t xml:space="preserve">DISCUSSÃO E VOTAÇÃO DE INICIATIVA DO PODER </w:t>
      </w:r>
      <w:r>
        <w:rPr>
          <w:rFonts w:ascii="Arial" w:hAnsi="Arial" w:cs="Arial"/>
          <w:b/>
          <w:bCs/>
          <w:sz w:val="22"/>
          <w:szCs w:val="22"/>
        </w:rPr>
        <w:t>EXECUTIVO</w:t>
      </w:r>
      <w:r w:rsidRPr="009860D7">
        <w:rPr>
          <w:rFonts w:ascii="Arial" w:hAnsi="Arial" w:cs="Arial"/>
          <w:b/>
          <w:bCs/>
          <w:sz w:val="22"/>
          <w:szCs w:val="22"/>
        </w:rPr>
        <w:t xml:space="preserve"> TEMOS O SEGUINTE PROJETO DE LEI:</w:t>
      </w:r>
    </w:p>
    <w:p w14:paraId="7678CB8C" w14:textId="77777777" w:rsidR="00C86C32" w:rsidRDefault="00C86C3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2903CDB3" w14:textId="4178C958" w:rsidR="00C86C32" w:rsidRPr="00C86C32" w:rsidRDefault="00C86C3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 – </w:t>
      </w:r>
      <w:r>
        <w:rPr>
          <w:rFonts w:ascii="Arial" w:hAnsi="Arial" w:cs="Arial"/>
          <w:sz w:val="22"/>
          <w:szCs w:val="22"/>
          <w:u w:val="single"/>
        </w:rPr>
        <w:t>PROJETO DE LEI Nº 06/2026</w:t>
      </w:r>
      <w:r>
        <w:rPr>
          <w:rFonts w:ascii="Arial" w:hAnsi="Arial" w:cs="Arial"/>
          <w:sz w:val="22"/>
          <w:szCs w:val="22"/>
        </w:rPr>
        <w:t xml:space="preserve"> - </w:t>
      </w:r>
      <w:r w:rsidRPr="00C86C32">
        <w:rPr>
          <w:rFonts w:ascii="Arial" w:hAnsi="Arial" w:cs="Arial"/>
          <w:sz w:val="22"/>
          <w:szCs w:val="22"/>
        </w:rPr>
        <w:t>Dispõe sobre alterações na Lei nº 4.450, de 25 de janeiro de 2016 - Estatuto e Plano de Cargos, Carreira e Remuneração do Quadro de Pessoal do Magistério Público Municipal de Arapongas - Paraná e dá outras providências</w:t>
      </w:r>
    </w:p>
    <w:p w14:paraId="4F32C150" w14:textId="77777777" w:rsidR="00C86C32" w:rsidRDefault="00C86C3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6D96CB57" w14:textId="77777777" w:rsidR="00F366B5" w:rsidRPr="009860D7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4D03C224" w14:textId="1A90ABFA" w:rsidR="00F366B5" w:rsidRPr="009860D7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  <w:r w:rsidRPr="009860D7">
        <w:rPr>
          <w:rFonts w:ascii="Arial" w:hAnsi="Arial" w:cs="Arial"/>
          <w:sz w:val="22"/>
          <w:szCs w:val="22"/>
        </w:rPr>
        <w:t xml:space="preserve">Sala das Sessões, </w:t>
      </w:r>
      <w:r w:rsidR="00C86C32">
        <w:rPr>
          <w:rFonts w:ascii="Arial" w:hAnsi="Arial" w:cs="Arial"/>
          <w:sz w:val="22"/>
          <w:szCs w:val="22"/>
        </w:rPr>
        <w:t>06</w:t>
      </w:r>
      <w:r w:rsidRPr="009860D7">
        <w:rPr>
          <w:rFonts w:ascii="Arial" w:hAnsi="Arial" w:cs="Arial"/>
          <w:sz w:val="22"/>
          <w:szCs w:val="22"/>
        </w:rPr>
        <w:t xml:space="preserve"> de </w:t>
      </w:r>
      <w:r w:rsidR="00C86C32">
        <w:rPr>
          <w:rFonts w:ascii="Arial" w:hAnsi="Arial" w:cs="Arial"/>
          <w:sz w:val="22"/>
          <w:szCs w:val="22"/>
        </w:rPr>
        <w:t>março</w:t>
      </w:r>
      <w:r w:rsidR="00960C66" w:rsidRPr="009860D7">
        <w:rPr>
          <w:rFonts w:ascii="Arial" w:hAnsi="Arial" w:cs="Arial"/>
          <w:sz w:val="22"/>
          <w:szCs w:val="22"/>
        </w:rPr>
        <w:t xml:space="preserve"> </w:t>
      </w:r>
      <w:r w:rsidRPr="009860D7">
        <w:rPr>
          <w:rFonts w:ascii="Arial" w:hAnsi="Arial" w:cs="Arial"/>
          <w:sz w:val="22"/>
          <w:szCs w:val="22"/>
        </w:rPr>
        <w:t>de 202</w:t>
      </w:r>
      <w:r w:rsidR="00960C66">
        <w:rPr>
          <w:rFonts w:ascii="Arial" w:hAnsi="Arial" w:cs="Arial"/>
          <w:sz w:val="22"/>
          <w:szCs w:val="22"/>
        </w:rPr>
        <w:t>6</w:t>
      </w:r>
      <w:r w:rsidRPr="009860D7">
        <w:rPr>
          <w:rFonts w:ascii="Arial" w:hAnsi="Arial" w:cs="Arial"/>
          <w:sz w:val="22"/>
          <w:szCs w:val="22"/>
        </w:rPr>
        <w:t>.</w:t>
      </w:r>
    </w:p>
    <w:p w14:paraId="243BAA88" w14:textId="77777777" w:rsidR="00F366B5" w:rsidRPr="009860D7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39C3D161" w14:textId="77777777" w:rsidR="00F366B5" w:rsidRPr="009860D7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28444943" w14:textId="77777777" w:rsidR="00F366B5" w:rsidRPr="009860D7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5EBB4CB4" w14:textId="77777777" w:rsidR="00F366B5" w:rsidRPr="00884EF9" w:rsidRDefault="00F366B5" w:rsidP="00F366B5">
      <w:pPr>
        <w:ind w:left="-284" w:right="140" w:firstLine="5"/>
        <w:jc w:val="center"/>
        <w:rPr>
          <w:rFonts w:ascii="Arial" w:hAnsi="Arial" w:cs="Arial"/>
          <w:b/>
        </w:rPr>
      </w:pPr>
    </w:p>
    <w:p w14:paraId="527A8C87" w14:textId="77777777" w:rsidR="00F366B5" w:rsidRPr="00884EF9" w:rsidRDefault="00F366B5" w:rsidP="00F366B5">
      <w:pPr>
        <w:ind w:left="-284" w:right="140" w:firstLine="5"/>
        <w:jc w:val="center"/>
        <w:rPr>
          <w:rFonts w:ascii="Arial" w:hAnsi="Arial" w:cs="Arial"/>
          <w:b/>
        </w:rPr>
      </w:pPr>
      <w:r w:rsidRPr="00884EF9">
        <w:rPr>
          <w:rFonts w:ascii="Arial" w:hAnsi="Arial" w:cs="Arial"/>
          <w:b/>
        </w:rPr>
        <w:t>MARCIO ANTÔNIO NICKENIG</w:t>
      </w:r>
    </w:p>
    <w:p w14:paraId="426DE98A" w14:textId="77777777" w:rsidR="00F366B5" w:rsidRPr="00884EF9" w:rsidRDefault="00F366B5" w:rsidP="00F366B5">
      <w:pPr>
        <w:ind w:left="-284" w:right="140" w:firstLine="5"/>
        <w:jc w:val="center"/>
      </w:pPr>
      <w:r w:rsidRPr="00884EF9">
        <w:rPr>
          <w:rFonts w:ascii="Arial" w:hAnsi="Arial" w:cs="Arial"/>
        </w:rPr>
        <w:t>Presidente</w:t>
      </w:r>
    </w:p>
    <w:sectPr w:rsidR="00F366B5" w:rsidRPr="00884EF9" w:rsidSect="00026657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FAA06" w14:textId="77777777" w:rsidR="00633759" w:rsidRDefault="00633759" w:rsidP="00F67F2A">
      <w:r>
        <w:separator/>
      </w:r>
    </w:p>
  </w:endnote>
  <w:endnote w:type="continuationSeparator" w:id="0">
    <w:p w14:paraId="442B6F20" w14:textId="77777777" w:rsidR="00633759" w:rsidRDefault="00633759" w:rsidP="00F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FD8" w14:textId="7B3ABC8F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EC7CB" wp14:editId="02CFDC15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1065517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4B4ED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3DAB16" w14:textId="77777777" w:rsidR="00F67F2A" w:rsidRPr="00F67F2A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AD92D4D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8ABD9A9" w14:textId="77777777" w:rsidR="00F67F2A" w:rsidRPr="00F67F2A" w:rsidRDefault="00F67F2A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63C9F771" w14:textId="77777777" w:rsidR="00F67F2A" w:rsidRDefault="00F67F2A" w:rsidP="00F67F2A"/>
                        <w:p w14:paraId="56269C17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C7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8.3pt;margin-top:8.65pt;width:460.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2B24B4ED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3DAB16" w14:textId="77777777" w:rsidR="00F67F2A" w:rsidRPr="00F67F2A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AD92D4D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8ABD9A9" w14:textId="77777777" w:rsidR="00F67F2A" w:rsidRPr="00F67F2A" w:rsidRDefault="00F67F2A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63C9F771" w14:textId="77777777" w:rsidR="00F67F2A" w:rsidRDefault="00F67F2A" w:rsidP="00F67F2A"/>
                  <w:p w14:paraId="56269C17" w14:textId="77777777" w:rsidR="00F67F2A" w:rsidRDefault="00F67F2A" w:rsidP="00F67F2A"/>
                </w:txbxContent>
              </v:textbox>
            </v:shape>
          </w:pict>
        </mc:Fallback>
      </mc:AlternateContent>
    </w:r>
  </w:p>
  <w:p w14:paraId="7D9CEE13" w14:textId="77777777" w:rsidR="00F67F2A" w:rsidRDefault="00F67F2A" w:rsidP="00F67F2A"/>
  <w:p w14:paraId="0866527B" w14:textId="77777777" w:rsidR="00F67F2A" w:rsidRDefault="00F67F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F8D49" w14:textId="77777777" w:rsidR="00633759" w:rsidRDefault="00633759" w:rsidP="00F67F2A">
      <w:r>
        <w:separator/>
      </w:r>
    </w:p>
  </w:footnote>
  <w:footnote w:type="continuationSeparator" w:id="0">
    <w:p w14:paraId="04407500" w14:textId="77777777" w:rsidR="00633759" w:rsidRDefault="00633759" w:rsidP="00F6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F619" w14:textId="292AB5F0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A4F840" wp14:editId="52949526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20194819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378D5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EFF6529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</w:t>
                          </w:r>
                          <w:r w:rsidR="00627588"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DE </w:t>
                          </w: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Arapongas</w:t>
                          </w:r>
                        </w:p>
                        <w:p w14:paraId="16D8B14F" w14:textId="77777777" w:rsidR="00F67F2A" w:rsidRP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1216EE42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4BF0331" w14:textId="77777777" w:rsidR="00F67F2A" w:rsidRDefault="00F67F2A" w:rsidP="00F67F2A"/>
                        <w:p w14:paraId="7EEA1E87" w14:textId="77777777" w:rsidR="00F67F2A" w:rsidRDefault="00F67F2A" w:rsidP="00F67F2A"/>
                        <w:p w14:paraId="76A215EE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4F8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3pt;margin-top:8.65pt;width:479.8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5DC378D5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EFF6529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</w:t>
                    </w:r>
                    <w:r w:rsidR="00627588"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DE </w:t>
                    </w: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Arapongas</w:t>
                    </w:r>
                  </w:p>
                  <w:p w14:paraId="16D8B14F" w14:textId="77777777" w:rsidR="00F67F2A" w:rsidRP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1216EE42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4BF0331" w14:textId="77777777" w:rsidR="00F67F2A" w:rsidRDefault="00F67F2A" w:rsidP="00F67F2A"/>
                  <w:p w14:paraId="7EEA1E87" w14:textId="77777777" w:rsidR="00F67F2A" w:rsidRDefault="00F67F2A" w:rsidP="00F67F2A"/>
                  <w:p w14:paraId="76A215EE" w14:textId="77777777" w:rsidR="00F67F2A" w:rsidRDefault="00F67F2A" w:rsidP="00F67F2A"/>
                </w:txbxContent>
              </v:textbox>
            </v:shape>
          </w:pict>
        </mc:Fallback>
      </mc:AlternateContent>
    </w:r>
    <w:r w:rsidR="00F67F2A">
      <w:object w:dxaOrig="1020" w:dyaOrig="990" w14:anchorId="48D4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834307949" r:id="rId2"/>
      </w:object>
    </w:r>
  </w:p>
  <w:p w14:paraId="0071DD00" w14:textId="77777777" w:rsidR="00F67F2A" w:rsidRDefault="00F67F2A" w:rsidP="00F67F2A"/>
  <w:p w14:paraId="2B37FA28" w14:textId="77777777" w:rsidR="00F67F2A" w:rsidRDefault="00F67F2A">
    <w:pPr>
      <w:pStyle w:val="Cabealho"/>
    </w:pPr>
  </w:p>
  <w:p w14:paraId="1D848A01" w14:textId="77777777" w:rsidR="00F67F2A" w:rsidRDefault="00F67F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CB7004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109D00B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8540F0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9237B9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9705C1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2D183BC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33B56D2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4045580C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53F411B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184057648">
    <w:abstractNumId w:val="0"/>
  </w:num>
  <w:num w:numId="2" w16cid:durableId="150484232">
    <w:abstractNumId w:val="1"/>
  </w:num>
  <w:num w:numId="3" w16cid:durableId="799811463">
    <w:abstractNumId w:val="2"/>
  </w:num>
  <w:num w:numId="4" w16cid:durableId="1349521013">
    <w:abstractNumId w:val="5"/>
  </w:num>
  <w:num w:numId="5" w16cid:durableId="1181317340">
    <w:abstractNumId w:val="6"/>
  </w:num>
  <w:num w:numId="6" w16cid:durableId="1550069038">
    <w:abstractNumId w:val="3"/>
  </w:num>
  <w:num w:numId="7" w16cid:durableId="1125083549">
    <w:abstractNumId w:val="4"/>
  </w:num>
  <w:num w:numId="8" w16cid:durableId="1080559948">
    <w:abstractNumId w:val="9"/>
  </w:num>
  <w:num w:numId="9" w16cid:durableId="758138557">
    <w:abstractNumId w:val="7"/>
  </w:num>
  <w:num w:numId="10" w16cid:durableId="2621549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E"/>
    <w:rsid w:val="000043B8"/>
    <w:rsid w:val="00023DEE"/>
    <w:rsid w:val="00026657"/>
    <w:rsid w:val="00031AFC"/>
    <w:rsid w:val="000434E4"/>
    <w:rsid w:val="00044D6F"/>
    <w:rsid w:val="000602D2"/>
    <w:rsid w:val="00072148"/>
    <w:rsid w:val="000848AE"/>
    <w:rsid w:val="00087873"/>
    <w:rsid w:val="000B5298"/>
    <w:rsid w:val="000C0BA3"/>
    <w:rsid w:val="000E094C"/>
    <w:rsid w:val="00103AA2"/>
    <w:rsid w:val="00137C11"/>
    <w:rsid w:val="0015100A"/>
    <w:rsid w:val="001567F9"/>
    <w:rsid w:val="0016445C"/>
    <w:rsid w:val="0017196A"/>
    <w:rsid w:val="00176888"/>
    <w:rsid w:val="00182DAD"/>
    <w:rsid w:val="001924E7"/>
    <w:rsid w:val="00192EA2"/>
    <w:rsid w:val="00194DD3"/>
    <w:rsid w:val="001B6648"/>
    <w:rsid w:val="001C112C"/>
    <w:rsid w:val="001C7BF9"/>
    <w:rsid w:val="001D3DFE"/>
    <w:rsid w:val="001E0696"/>
    <w:rsid w:val="001E4C01"/>
    <w:rsid w:val="00211CE1"/>
    <w:rsid w:val="0021483C"/>
    <w:rsid w:val="00224AB0"/>
    <w:rsid w:val="002307AB"/>
    <w:rsid w:val="00261249"/>
    <w:rsid w:val="002672C1"/>
    <w:rsid w:val="00270085"/>
    <w:rsid w:val="00282BD4"/>
    <w:rsid w:val="00290131"/>
    <w:rsid w:val="002C18FB"/>
    <w:rsid w:val="002C55B5"/>
    <w:rsid w:val="003044B9"/>
    <w:rsid w:val="00310616"/>
    <w:rsid w:val="00313DF0"/>
    <w:rsid w:val="00324545"/>
    <w:rsid w:val="003245F4"/>
    <w:rsid w:val="00324E58"/>
    <w:rsid w:val="00332EDE"/>
    <w:rsid w:val="003A647A"/>
    <w:rsid w:val="003C0A60"/>
    <w:rsid w:val="003E190D"/>
    <w:rsid w:val="004115D2"/>
    <w:rsid w:val="00426D28"/>
    <w:rsid w:val="004351EB"/>
    <w:rsid w:val="00454A87"/>
    <w:rsid w:val="004637A9"/>
    <w:rsid w:val="004655A1"/>
    <w:rsid w:val="00465CEF"/>
    <w:rsid w:val="00474FF8"/>
    <w:rsid w:val="0049653C"/>
    <w:rsid w:val="004A2CB6"/>
    <w:rsid w:val="004A3CBB"/>
    <w:rsid w:val="004E4BFF"/>
    <w:rsid w:val="00505B9A"/>
    <w:rsid w:val="00514884"/>
    <w:rsid w:val="00516CCD"/>
    <w:rsid w:val="0052661B"/>
    <w:rsid w:val="005929A1"/>
    <w:rsid w:val="005C0B14"/>
    <w:rsid w:val="005E18F3"/>
    <w:rsid w:val="005F5240"/>
    <w:rsid w:val="005F62D8"/>
    <w:rsid w:val="00606606"/>
    <w:rsid w:val="00627588"/>
    <w:rsid w:val="00630996"/>
    <w:rsid w:val="00633759"/>
    <w:rsid w:val="0064185F"/>
    <w:rsid w:val="006714B0"/>
    <w:rsid w:val="006A5C5C"/>
    <w:rsid w:val="006A6D6C"/>
    <w:rsid w:val="006E7974"/>
    <w:rsid w:val="006F45BD"/>
    <w:rsid w:val="006F651C"/>
    <w:rsid w:val="00711F25"/>
    <w:rsid w:val="00730DA1"/>
    <w:rsid w:val="0075602B"/>
    <w:rsid w:val="00781711"/>
    <w:rsid w:val="00786974"/>
    <w:rsid w:val="007B3CD5"/>
    <w:rsid w:val="007F214B"/>
    <w:rsid w:val="007F218D"/>
    <w:rsid w:val="00803379"/>
    <w:rsid w:val="008048D4"/>
    <w:rsid w:val="00817C48"/>
    <w:rsid w:val="00831431"/>
    <w:rsid w:val="00833E24"/>
    <w:rsid w:val="0084664D"/>
    <w:rsid w:val="00865F90"/>
    <w:rsid w:val="00871121"/>
    <w:rsid w:val="00885987"/>
    <w:rsid w:val="008A0B7B"/>
    <w:rsid w:val="008D18A5"/>
    <w:rsid w:val="008E2F3D"/>
    <w:rsid w:val="00950A03"/>
    <w:rsid w:val="00960C66"/>
    <w:rsid w:val="00962A40"/>
    <w:rsid w:val="009860D7"/>
    <w:rsid w:val="00995579"/>
    <w:rsid w:val="009F61A6"/>
    <w:rsid w:val="00A5403C"/>
    <w:rsid w:val="00A87E67"/>
    <w:rsid w:val="00A9165C"/>
    <w:rsid w:val="00AE7A45"/>
    <w:rsid w:val="00AF32F0"/>
    <w:rsid w:val="00B022C3"/>
    <w:rsid w:val="00B11578"/>
    <w:rsid w:val="00B4023E"/>
    <w:rsid w:val="00B914DB"/>
    <w:rsid w:val="00BA1F20"/>
    <w:rsid w:val="00BC389D"/>
    <w:rsid w:val="00BD3D51"/>
    <w:rsid w:val="00BF0BEC"/>
    <w:rsid w:val="00C041EC"/>
    <w:rsid w:val="00C15F1A"/>
    <w:rsid w:val="00C4290A"/>
    <w:rsid w:val="00C460E5"/>
    <w:rsid w:val="00C86C32"/>
    <w:rsid w:val="00CA14F9"/>
    <w:rsid w:val="00CC31F3"/>
    <w:rsid w:val="00CD3940"/>
    <w:rsid w:val="00CD698D"/>
    <w:rsid w:val="00D16EBB"/>
    <w:rsid w:val="00D468C3"/>
    <w:rsid w:val="00D5467B"/>
    <w:rsid w:val="00D8641F"/>
    <w:rsid w:val="00DB2572"/>
    <w:rsid w:val="00DC5164"/>
    <w:rsid w:val="00DC55E1"/>
    <w:rsid w:val="00DC6D95"/>
    <w:rsid w:val="00DD3740"/>
    <w:rsid w:val="00DD722E"/>
    <w:rsid w:val="00DE4523"/>
    <w:rsid w:val="00E029C8"/>
    <w:rsid w:val="00E647A0"/>
    <w:rsid w:val="00EC1352"/>
    <w:rsid w:val="00EC30C9"/>
    <w:rsid w:val="00ED0F1D"/>
    <w:rsid w:val="00EE132A"/>
    <w:rsid w:val="00EE54AC"/>
    <w:rsid w:val="00F05E45"/>
    <w:rsid w:val="00F07285"/>
    <w:rsid w:val="00F33831"/>
    <w:rsid w:val="00F366B5"/>
    <w:rsid w:val="00F37C36"/>
    <w:rsid w:val="00F5106A"/>
    <w:rsid w:val="00F67F2A"/>
    <w:rsid w:val="00F96DA0"/>
    <w:rsid w:val="00FB11D5"/>
    <w:rsid w:val="00FB4100"/>
    <w:rsid w:val="00F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20467407"/>
  <w15:chartTrackingRefBased/>
  <w15:docId w15:val="{E6403818-3F59-4054-A219-894D97DB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F2A"/>
    <w:pPr>
      <w:keepNext/>
      <w:keepLines/>
      <w:spacing w:before="40" w:line="276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Ttulo5Char">
    <w:name w:val="Título 5 Char"/>
    <w:link w:val="Ttulo5"/>
    <w:uiPriority w:val="9"/>
    <w:semiHidden/>
    <w:rsid w:val="00F67F2A"/>
    <w:rPr>
      <w:rFonts w:ascii="Calibri Light" w:hAnsi="Calibri Light"/>
      <w:color w:val="2E74B5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F67F2A"/>
    <w:pPr>
      <w:ind w:firstLine="3402"/>
      <w:jc w:val="both"/>
    </w:pPr>
    <w:rPr>
      <w:rFonts w:eastAsia="Calibri"/>
      <w:i/>
      <w:iCs/>
      <w:sz w:val="32"/>
      <w:szCs w:val="32"/>
    </w:rPr>
  </w:style>
  <w:style w:type="character" w:customStyle="1" w:styleId="RecuodecorpodetextoChar">
    <w:name w:val="Recuo de corpo de texto Char"/>
    <w:link w:val="Recuodecorpodetexto"/>
    <w:uiPriority w:val="99"/>
    <w:rsid w:val="00F67F2A"/>
    <w:rPr>
      <w:rFonts w:eastAsia="Calibri"/>
      <w:i/>
      <w:iCs/>
      <w:sz w:val="32"/>
      <w:szCs w:val="32"/>
    </w:rPr>
  </w:style>
  <w:style w:type="paragraph" w:styleId="Ttulo">
    <w:name w:val="Title"/>
    <w:basedOn w:val="Normal"/>
    <w:link w:val="TtuloChar"/>
    <w:qFormat/>
    <w:rsid w:val="00F67F2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link w:val="Ttulo"/>
    <w:rsid w:val="00F67F2A"/>
    <w:rPr>
      <w:b/>
      <w:i/>
      <w:sz w:val="40"/>
      <w:u w:val="single"/>
      <w:lang w:val="en-US"/>
    </w:rPr>
  </w:style>
  <w:style w:type="paragraph" w:styleId="Rodap">
    <w:name w:val="footer"/>
    <w:basedOn w:val="Normal"/>
    <w:link w:val="RodapChar"/>
    <w:rsid w:val="00F67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67F2A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67F2A"/>
    <w:rPr>
      <w:rFonts w:ascii="Tms Rmn" w:hAnsi="Tms Rmn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68C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D468C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D468C3"/>
    <w:rPr>
      <w:vertAlign w:val="superscript"/>
    </w:rPr>
  </w:style>
  <w:style w:type="character" w:styleId="Hyperlink">
    <w:name w:val="Hyperlink"/>
    <w:uiPriority w:val="99"/>
    <w:unhideWhenUsed/>
    <w:rsid w:val="00D468C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848A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366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366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tharlles bozina</cp:lastModifiedBy>
  <cp:revision>3</cp:revision>
  <cp:lastPrinted>2025-03-07T18:19:00Z</cp:lastPrinted>
  <dcterms:created xsi:type="dcterms:W3CDTF">2026-03-06T16:10:00Z</dcterms:created>
  <dcterms:modified xsi:type="dcterms:W3CDTF">2026-03-06T16:13:00Z</dcterms:modified>
</cp:coreProperties>
</file>